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141821" w:rsidRDefault="00612B18" w:rsidP="00612B1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222</w:t>
            </w:r>
            <w:r w:rsidR="0006780C">
              <w:rPr>
                <w:rStyle w:val="txtbold"/>
                <w:rFonts w:ascii="Arial Narrow" w:hAnsi="Arial Narrow"/>
                <w:sz w:val="22"/>
                <w:szCs w:val="22"/>
              </w:rPr>
              <w:t>/2023</w:t>
            </w:r>
            <w:r w:rsidR="00144AAE" w:rsidRPr="00141821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141821" w:rsidRDefault="00144AAE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41821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053203" w:rsidRDefault="008A09AE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141821" w:rsidRDefault="008A09AE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41821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612B18" w:rsidRDefault="00612B18" w:rsidP="00612B1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612B18">
              <w:rPr>
                <w:rStyle w:val="whitespacewrap"/>
                <w:rFonts w:ascii="Arial Narrow" w:hAnsi="Arial Narrow"/>
                <w:sz w:val="22"/>
                <w:szCs w:val="22"/>
              </w:rPr>
              <w:t>DEPUTADO DOUTOR SAMUEL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612B18" w:rsidRDefault="00612B18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12B18">
              <w:rPr>
                <w:rStyle w:val="whitespacewrap"/>
                <w:rFonts w:ascii="Arial Narrow" w:hAnsi="Arial Narrow"/>
                <w:sz w:val="22"/>
                <w:szCs w:val="22"/>
              </w:rPr>
              <w:t>ASSOCIAÇÃO DE DESENVOLVIMENTO COMUNITÁRIO DO POVOADO DIAMANTE E ADJACÊNCIAS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06780C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6780C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612B18" w:rsidRDefault="00612B18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12B18">
              <w:rPr>
                <w:rFonts w:ascii="Arial Narrow" w:hAnsi="Arial Narrow"/>
                <w:sz w:val="22"/>
                <w:szCs w:val="22"/>
              </w:rPr>
              <w:t>03.046.196/0001-43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06780C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6780C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612B18" w:rsidRDefault="00612B18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12B18">
              <w:rPr>
                <w:rFonts w:ascii="Arial Narrow" w:hAnsi="Arial Narrow"/>
                <w:sz w:val="22"/>
                <w:szCs w:val="22"/>
              </w:rPr>
              <w:t>POVOADO DIAMANTE, S/N, NO MUNICÍPIO DE ITABAIANINHA/SE, CEP: 49.290-</w:t>
            </w:r>
            <w:proofErr w:type="gramStart"/>
            <w:r w:rsidRPr="00612B18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612B18" w:rsidRDefault="00612B18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12B18">
              <w:rPr>
                <w:rFonts w:ascii="Arial Narrow" w:hAnsi="Arial Narrow"/>
                <w:sz w:val="22"/>
                <w:szCs w:val="22"/>
              </w:rPr>
              <w:t>ITABAIANINHA/SE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612B18" w:rsidRDefault="00612B18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12B18">
              <w:rPr>
                <w:rFonts w:ascii="Arial Narrow" w:hAnsi="Arial Narrow"/>
                <w:sz w:val="22"/>
                <w:szCs w:val="22"/>
              </w:rPr>
              <w:t>AQUISIÇÃO DE KITS DE MÁQUINAS DE CONFECÇÃO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612B18" w:rsidRDefault="00612B18" w:rsidP="00612B1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12B18">
              <w:rPr>
                <w:rFonts w:ascii="Arial Narrow" w:hAnsi="Arial Narrow"/>
                <w:sz w:val="22"/>
                <w:szCs w:val="22"/>
              </w:rPr>
              <w:t>PARECER JURÍDICO/PGE Nº 2886/2023</w:t>
            </w:r>
          </w:p>
        </w:tc>
      </w:tr>
      <w:tr w:rsidR="00790057" w:rsidRPr="00DA6677" w:rsidTr="008A09AE">
        <w:tc>
          <w:tcPr>
            <w:tcW w:w="2127" w:type="dxa"/>
          </w:tcPr>
          <w:p w:rsidR="00790057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VALOR EMENDA</w:t>
            </w:r>
            <w:r w:rsidR="007F34D0" w:rsidRPr="00053203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919" w:type="dxa"/>
          </w:tcPr>
          <w:p w:rsidR="00424362" w:rsidRPr="00612B18" w:rsidRDefault="00612B18" w:rsidP="00612B18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12B18">
              <w:rPr>
                <w:rFonts w:ascii="Arial Narrow" w:hAnsi="Arial Narrow"/>
                <w:sz w:val="22"/>
                <w:szCs w:val="22"/>
              </w:rPr>
              <w:t>R$ 100.000,00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85" w:rsidRDefault="00D66985">
      <w:r>
        <w:separator/>
      </w:r>
    </w:p>
  </w:endnote>
  <w:endnote w:type="continuationSeparator" w:id="0">
    <w:p w:rsidR="00D66985" w:rsidRDefault="00D6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85" w:rsidRDefault="00D66985">
      <w:r>
        <w:separator/>
      </w:r>
    </w:p>
  </w:footnote>
  <w:footnote w:type="continuationSeparator" w:id="0">
    <w:p w:rsidR="00D66985" w:rsidRDefault="00D6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8pt;height:63.15pt" o:ole="">
          <v:imagedata r:id="rId1" o:title=""/>
        </v:shape>
        <o:OLEObject Type="Embed" ProgID="CorelPhotoPaint.Image.12" ShapeID="_x0000_i1025" DrawAspect="Content" ObjectID="_1755938460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04CA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49B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2B1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66985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0138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C2714-31D1-4C1E-9B3F-B20B56B3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1247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2023-09-11T14:19:00Z</dcterms:created>
  <dcterms:modified xsi:type="dcterms:W3CDTF">2023-09-11T14:54:00Z</dcterms:modified>
</cp:coreProperties>
</file>