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EA04C2">
        <w:rPr>
          <w:rFonts w:ascii="Arial Narrow" w:hAnsi="Arial Narrow"/>
          <w:b/>
          <w:szCs w:val="24"/>
        </w:rPr>
        <w:t>28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3613D6">
        <w:rPr>
          <w:rFonts w:ascii="Arial Narrow" w:hAnsi="Arial Narrow"/>
          <w:b/>
          <w:szCs w:val="24"/>
        </w:rPr>
        <w:t>553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>Nº</w:t>
      </w:r>
      <w:r w:rsidR="00032276">
        <w:rPr>
          <w:rFonts w:ascii="Arial Narrow" w:hAnsi="Arial Narrow"/>
          <w:b/>
          <w:szCs w:val="24"/>
        </w:rPr>
        <w:t xml:space="preserve"> </w:t>
      </w:r>
      <w:r w:rsidR="00AF2AB1">
        <w:rPr>
          <w:rFonts w:ascii="Arial Narrow" w:hAnsi="Arial Narrow"/>
          <w:b/>
          <w:szCs w:val="24"/>
        </w:rPr>
        <w:t>5949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1E4CBD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347C4D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347C4D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</w:t>
      </w:r>
      <w:r w:rsidR="001E4CBD" w:rsidRPr="001E4CBD">
        <w:rPr>
          <w:rFonts w:ascii="Arial Narrow" w:hAnsi="Arial Narrow"/>
          <w:b/>
          <w:bCs/>
          <w:szCs w:val="24"/>
        </w:rPr>
        <w:t xml:space="preserve">AGRICULTURA, DESENVOLVIMENTO AGRÁRIO E DA PESCA - SEAGRI, E A </w:t>
      </w:r>
      <w:r w:rsidR="001E4CBD" w:rsidRPr="001E4CBD">
        <w:rPr>
          <w:rFonts w:ascii="Arial Narrow" w:hAnsi="Arial Narrow" w:cs="Arial-BoldMT"/>
          <w:b/>
          <w:bCs/>
          <w:szCs w:val="24"/>
          <w:lang w:eastAsia="pt-BR"/>
        </w:rPr>
        <w:t>ASSOCIAÇÃO COMUNITÁRIA UNIÃO DOS</w:t>
      </w:r>
      <w:r w:rsidR="001E4CBD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1E4CBD" w:rsidRPr="001E4CBD">
        <w:rPr>
          <w:rFonts w:ascii="Arial Narrow" w:hAnsi="Arial Narrow" w:cs="Arial-BoldMT"/>
          <w:b/>
          <w:bCs/>
          <w:szCs w:val="24"/>
          <w:lang w:eastAsia="pt-BR"/>
        </w:rPr>
        <w:t>ESTUDANTES E AGRICULTORES DO ESTADO DE SERGIPE</w:t>
      </w:r>
      <w:r w:rsidR="001E4CBD" w:rsidRPr="001E4CBD">
        <w:rPr>
          <w:rFonts w:ascii="Arial Narrow" w:hAnsi="Arial Narrow"/>
          <w:b/>
          <w:bCs/>
          <w:szCs w:val="24"/>
        </w:rPr>
        <w:t>, OBJETIVANDO A</w:t>
      </w:r>
      <w:r w:rsidR="001E4CBD" w:rsidRPr="00347C4D">
        <w:rPr>
          <w:rFonts w:ascii="Arial Narrow" w:hAnsi="Arial Narrow"/>
          <w:b/>
          <w:bCs/>
          <w:szCs w:val="24"/>
        </w:rPr>
        <w:t xml:space="preserve"> </w:t>
      </w:r>
      <w:r w:rsidR="002D1D0F" w:rsidRPr="00347C4D">
        <w:rPr>
          <w:rFonts w:ascii="Arial Narrow" w:hAnsi="Arial Narrow"/>
          <w:b/>
          <w:bCs/>
          <w:caps/>
          <w:szCs w:val="24"/>
        </w:rPr>
        <w:t>EXECUÇÃO DAS AÇÕES</w:t>
      </w:r>
      <w:r w:rsidR="002D1D0F">
        <w:rPr>
          <w:rFonts w:ascii="Arial Narrow" w:hAnsi="Arial Narrow"/>
          <w:b/>
          <w:bCs/>
          <w:caps/>
          <w:szCs w:val="24"/>
        </w:rPr>
        <w:t xml:space="preserve">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 xml:space="preserve">ESTADO DE SERGIPE, por meio da SECRETARIA DE ESTADO </w:t>
      </w:r>
      <w:proofErr w:type="gramStart"/>
      <w:r>
        <w:rPr>
          <w:rFonts w:ascii="Arial Narrow" w:hAnsi="Arial Narrow"/>
          <w:b/>
          <w:szCs w:val="24"/>
        </w:rPr>
        <w:t>DA</w:t>
      </w:r>
      <w:proofErr w:type="gramEnd"/>
      <w:r>
        <w:rPr>
          <w:rFonts w:ascii="Arial Narrow" w:hAnsi="Arial Narrow"/>
          <w:b/>
          <w:szCs w:val="24"/>
        </w:rPr>
        <w:t xml:space="preserve">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proofErr w:type="gramStart"/>
      <w:r>
        <w:rPr>
          <w:rFonts w:ascii="Arial Narrow" w:hAnsi="Arial Narrow" w:cs="Arial Narrow"/>
        </w:rPr>
        <w:t>.,</w:t>
      </w:r>
      <w:proofErr w:type="gramEnd"/>
      <w:r>
        <w:rPr>
          <w:rFonts w:ascii="Arial Narrow" w:hAnsi="Arial Narrow" w:cs="Arial Narrow"/>
        </w:rPr>
        <w:t xml:space="preserve">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E3058A" w:rsidRPr="001E4CBD">
        <w:rPr>
          <w:rFonts w:ascii="Arial Narrow" w:hAnsi="Arial Narrow" w:cs="Arial-BoldMT"/>
          <w:b/>
          <w:bCs/>
          <w:szCs w:val="24"/>
          <w:lang w:eastAsia="pt-BR"/>
        </w:rPr>
        <w:t>ASSOCIAÇÃO COMUNITÁRIA UNIÃO DOS</w:t>
      </w:r>
      <w:r w:rsidR="00E3058A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E3058A" w:rsidRPr="001E4CBD">
        <w:rPr>
          <w:rFonts w:ascii="Arial Narrow" w:hAnsi="Arial Narrow" w:cs="Arial-BoldMT"/>
          <w:b/>
          <w:bCs/>
          <w:szCs w:val="24"/>
          <w:lang w:eastAsia="pt-BR"/>
        </w:rPr>
        <w:t>ESTUDANTES E AGRICULTORES DO ESTADO DE SERGIPE</w:t>
      </w:r>
      <w:r w:rsidR="00F51E30">
        <w:rPr>
          <w:rFonts w:ascii="Arial Narrow" w:hAnsi="Arial Narrow"/>
          <w:szCs w:val="24"/>
        </w:rPr>
        <w:t xml:space="preserve">, CNPJ/MF nº </w:t>
      </w:r>
      <w:r w:rsidR="00E3058A">
        <w:rPr>
          <w:rFonts w:ascii="Arial Narrow" w:hAnsi="Arial Narrow"/>
          <w:szCs w:val="24"/>
        </w:rPr>
        <w:t>11.006.555/0001-67</w:t>
      </w:r>
      <w:r w:rsidR="00F51E30">
        <w:rPr>
          <w:rFonts w:ascii="Arial Narrow" w:hAnsi="Arial Narrow"/>
          <w:szCs w:val="24"/>
        </w:rPr>
        <w:t xml:space="preserve">, localizada </w:t>
      </w:r>
      <w:r w:rsidR="00306AD2">
        <w:rPr>
          <w:rFonts w:ascii="Arial Narrow" w:hAnsi="Arial Narrow"/>
          <w:szCs w:val="24"/>
        </w:rPr>
        <w:t>n</w:t>
      </w:r>
      <w:r w:rsidR="00221F1D">
        <w:rPr>
          <w:rFonts w:ascii="Arial Narrow" w:hAnsi="Arial Narrow"/>
          <w:szCs w:val="24"/>
        </w:rPr>
        <w:t xml:space="preserve">a </w:t>
      </w:r>
      <w:r w:rsidR="00E3058A">
        <w:rPr>
          <w:rFonts w:ascii="Arial Narrow" w:hAnsi="Arial Narrow"/>
          <w:szCs w:val="24"/>
        </w:rPr>
        <w:t>Estrada do Povoado Lagoa Acesso a Entrada de São Domingos</w:t>
      </w:r>
      <w:r w:rsidR="00347C4D">
        <w:rPr>
          <w:rFonts w:ascii="Arial Narrow" w:hAnsi="Arial Narrow"/>
          <w:szCs w:val="24"/>
        </w:rPr>
        <w:t xml:space="preserve">, </w:t>
      </w:r>
      <w:r w:rsidR="00E3058A">
        <w:rPr>
          <w:rFonts w:ascii="Arial Narrow" w:hAnsi="Arial Narrow"/>
          <w:szCs w:val="24"/>
        </w:rPr>
        <w:t>307</w:t>
      </w:r>
      <w:r w:rsidR="00221F1D">
        <w:rPr>
          <w:rFonts w:ascii="Arial Narrow" w:hAnsi="Arial Narrow"/>
          <w:szCs w:val="24"/>
        </w:rPr>
        <w:t>,</w:t>
      </w:r>
      <w:r w:rsidR="00345C01">
        <w:rPr>
          <w:rFonts w:ascii="Arial Narrow" w:hAnsi="Arial Narrow"/>
          <w:szCs w:val="24"/>
        </w:rPr>
        <w:t xml:space="preserve"> Zona Rural do </w:t>
      </w:r>
      <w:r w:rsidR="00F51E30">
        <w:rPr>
          <w:rFonts w:ascii="Arial Narrow" w:hAnsi="Arial Narrow"/>
          <w:szCs w:val="24"/>
        </w:rPr>
        <w:t xml:space="preserve">município de </w:t>
      </w:r>
      <w:r w:rsidR="00E3058A">
        <w:rPr>
          <w:rFonts w:ascii="Arial Narrow" w:hAnsi="Arial Narrow"/>
          <w:szCs w:val="24"/>
        </w:rPr>
        <w:t>São Domingos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E3058A">
        <w:rPr>
          <w:rFonts w:ascii="Arial Narrow" w:hAnsi="Arial Narrow"/>
          <w:szCs w:val="24"/>
        </w:rPr>
        <w:t>525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bookmarkStart w:id="0" w:name="_Hlk169727038"/>
      <w:r w:rsidR="00E3058A">
        <w:rPr>
          <w:rFonts w:ascii="Arial Narrow" w:hAnsi="Arial Narrow"/>
          <w:b/>
          <w:szCs w:val="24"/>
        </w:rPr>
        <w:t>EDNILSON BATISTA DOS SANTOS</w:t>
      </w:r>
      <w:r w:rsidRPr="000E653C">
        <w:rPr>
          <w:rFonts w:ascii="Arial Narrow" w:hAnsi="Arial Narrow"/>
          <w:szCs w:val="24"/>
        </w:rPr>
        <w:t xml:space="preserve">, CPF </w:t>
      </w:r>
      <w:r w:rsidR="00E3058A">
        <w:rPr>
          <w:rFonts w:ascii="Arial Narrow" w:hAnsi="Arial Narrow"/>
          <w:szCs w:val="24"/>
        </w:rPr>
        <w:t>423.194.635-34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E3058A">
        <w:rPr>
          <w:rFonts w:ascii="Arial Narrow" w:hAnsi="Arial Narrow"/>
          <w:b/>
          <w:szCs w:val="24"/>
        </w:rPr>
        <w:t>JOSÉ LUCIANO DE JESUS COSTA</w:t>
      </w:r>
      <w:bookmarkEnd w:id="0"/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E3058A">
        <w:rPr>
          <w:rFonts w:ascii="Arial Narrow" w:hAnsi="Arial Narrow"/>
          <w:szCs w:val="24"/>
        </w:rPr>
        <w:t>283.554.048-23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</w:t>
      </w:r>
      <w:r w:rsidR="009972E6">
        <w:rPr>
          <w:rFonts w:ascii="Arial Narrow" w:hAnsi="Arial Narrow"/>
          <w:szCs w:val="24"/>
        </w:rPr>
        <w:t xml:space="preserve">, originário de </w:t>
      </w:r>
      <w:r w:rsidR="005D2A85">
        <w:rPr>
          <w:rFonts w:ascii="Arial Narrow" w:hAnsi="Arial Narrow"/>
          <w:szCs w:val="24"/>
        </w:rPr>
        <w:t>Emenda</w:t>
      </w:r>
      <w:r w:rsidR="009972E6">
        <w:rPr>
          <w:rFonts w:ascii="Arial Narrow" w:hAnsi="Arial Narrow"/>
          <w:szCs w:val="24"/>
        </w:rPr>
        <w:t xml:space="preserve"> Parlamentar</w:t>
      </w:r>
      <w:r w:rsidR="005D2A85">
        <w:rPr>
          <w:rFonts w:ascii="Arial Narrow" w:hAnsi="Arial Narrow"/>
          <w:szCs w:val="24"/>
        </w:rPr>
        <w:t xml:space="preserve">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>positiva</w:t>
      </w:r>
      <w:r w:rsidR="009972E6">
        <w:rPr>
          <w:rFonts w:ascii="Arial Narrow" w:hAnsi="Arial Narrow"/>
          <w:szCs w:val="24"/>
        </w:rPr>
        <w:t>,</w:t>
      </w:r>
      <w:r w:rsidR="005D2A85">
        <w:rPr>
          <w:rFonts w:ascii="Arial Narrow" w:hAnsi="Arial Narrow"/>
          <w:szCs w:val="24"/>
        </w:rPr>
        <w:t xml:space="preserve"> </w:t>
      </w:r>
      <w:r w:rsidR="00D96A31">
        <w:rPr>
          <w:rFonts w:ascii="Arial Narrow" w:hAnsi="Arial Narrow"/>
          <w:szCs w:val="24"/>
        </w:rPr>
        <w:t>cujo objeto é</w:t>
      </w:r>
      <w:r w:rsidR="003613D6">
        <w:rPr>
          <w:rFonts w:ascii="Arial Narrow" w:hAnsi="Arial Narrow"/>
          <w:szCs w:val="24"/>
        </w:rPr>
        <w:t xml:space="preserve"> </w:t>
      </w:r>
      <w:r w:rsidR="003613D6">
        <w:rPr>
          <w:rFonts w:ascii="Arial Narrow" w:hAnsi="Arial Narrow"/>
          <w:b/>
          <w:szCs w:val="24"/>
        </w:rPr>
        <w:t>AQUISIÇÃO DE EQUIPAMENTOS/</w:t>
      </w:r>
      <w:r w:rsidR="009972E6" w:rsidRPr="00E3058A">
        <w:rPr>
          <w:rFonts w:ascii="Arial Narrow" w:hAnsi="Arial Narrow"/>
          <w:b/>
          <w:szCs w:val="24"/>
        </w:rPr>
        <w:t>I</w:t>
      </w:r>
      <w:r w:rsidR="00E3058A" w:rsidRPr="00E3058A">
        <w:rPr>
          <w:rFonts w:ascii="Arial Narrow" w:hAnsi="Arial Narrow"/>
          <w:b/>
          <w:szCs w:val="24"/>
        </w:rPr>
        <w:t xml:space="preserve">NSTALAÇÃO </w:t>
      </w:r>
      <w:r w:rsidR="00E3058A" w:rsidRPr="00E3058A">
        <w:rPr>
          <w:rFonts w:ascii="Arial Narrow" w:hAnsi="Arial Narrow" w:cs="LiberationSans-Bold"/>
          <w:b/>
          <w:bCs/>
          <w:szCs w:val="24"/>
          <w:lang w:eastAsia="pt-BR"/>
        </w:rPr>
        <w:t>DE UMA</w:t>
      </w:r>
      <w:r w:rsidR="003613D6">
        <w:rPr>
          <w:rFonts w:ascii="Arial Narrow" w:hAnsi="Arial Narrow" w:cs="LiberationSans-Bold"/>
          <w:b/>
          <w:bCs/>
          <w:szCs w:val="24"/>
          <w:lang w:eastAsia="pt-BR"/>
        </w:rPr>
        <w:t xml:space="preserve"> FÁBRICA DE BISCOITO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</w:t>
      </w:r>
      <w:r>
        <w:rPr>
          <w:rFonts w:ascii="Arial Narrow" w:hAnsi="Arial Narrow" w:cs="Arial Narrow"/>
          <w:szCs w:val="24"/>
        </w:rPr>
        <w:lastRenderedPageBreak/>
        <w:t xml:space="preserve">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3613D6">
        <w:rPr>
          <w:rFonts w:ascii="Arial Narrow" w:hAnsi="Arial Narrow"/>
          <w:b/>
          <w:szCs w:val="24"/>
        </w:rPr>
        <w:t>140</w:t>
      </w:r>
      <w:r w:rsidR="00C26A93">
        <w:rPr>
          <w:rFonts w:ascii="Arial Narrow" w:hAnsi="Arial Narrow"/>
          <w:b/>
          <w:szCs w:val="24"/>
        </w:rPr>
        <w:t>.000,00 (</w:t>
      </w:r>
      <w:r w:rsidR="003613D6">
        <w:rPr>
          <w:rFonts w:ascii="Arial Narrow" w:hAnsi="Arial Narrow"/>
          <w:b/>
          <w:szCs w:val="24"/>
        </w:rPr>
        <w:t>cento e quarenta 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4.1)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lastRenderedPageBreak/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4.2)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e</w:t>
      </w:r>
      <w:proofErr w:type="gramEnd"/>
      <w:r w:rsidRPr="00D96A31">
        <w:rPr>
          <w:rFonts w:ascii="Arial Narrow" w:hAnsi="Arial Narrow" w:cs="Arial Narrow"/>
          <w:szCs w:val="24"/>
        </w:rPr>
        <w:t>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f)</w:t>
      </w:r>
      <w:proofErr w:type="gramEnd"/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proofErr w:type="gramEnd"/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</w:t>
      </w:r>
      <w:r w:rsidR="003613D6">
        <w:rPr>
          <w:rFonts w:ascii="Arial Narrow" w:hAnsi="Arial Narrow" w:cs="Arial Narrow"/>
        </w:rPr>
        <w:t>_____</w:t>
      </w:r>
      <w:r w:rsidR="00C05143">
        <w:rPr>
          <w:rFonts w:ascii="Arial Narrow" w:hAnsi="Arial Narrow" w:cs="Arial Narrow"/>
        </w:rPr>
        <w:t>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3613D6">
        <w:rPr>
          <w:rFonts w:ascii="Arial Narrow" w:hAnsi="Arial Narrow"/>
          <w:szCs w:val="24"/>
        </w:rPr>
        <w:t>140</w:t>
      </w:r>
      <w:r w:rsidR="00C26A93">
        <w:rPr>
          <w:rFonts w:ascii="Arial Narrow" w:hAnsi="Arial Narrow"/>
          <w:szCs w:val="24"/>
        </w:rPr>
        <w:t>.000,00</w:t>
      </w:r>
      <w:r w:rsidR="002B30E7">
        <w:rPr>
          <w:rFonts w:ascii="Arial Narrow" w:hAnsi="Arial Narrow"/>
          <w:szCs w:val="24"/>
        </w:rPr>
        <w:t xml:space="preserve"> (</w:t>
      </w:r>
      <w:r w:rsidR="003613D6">
        <w:rPr>
          <w:rFonts w:ascii="Arial Narrow" w:hAnsi="Arial Narrow"/>
          <w:szCs w:val="24"/>
        </w:rPr>
        <w:t>cento e quarenta 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3613D6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3613D6">
              <w:rPr>
                <w:rFonts w:ascii="Arial Narrow" w:hAnsi="Arial Narrow" w:cs="Arial Narrow"/>
              </w:rPr>
              <w:t>0163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E3058A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3613D6">
        <w:rPr>
          <w:rFonts w:ascii="Arial Narrow" w:hAnsi="Arial Narrow"/>
          <w:b/>
          <w:szCs w:val="24"/>
        </w:rPr>
        <w:t>____________________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3613D6">
        <w:rPr>
          <w:rFonts w:ascii="Arial Narrow" w:hAnsi="Arial Narrow"/>
          <w:b/>
          <w:szCs w:val="24"/>
        </w:rPr>
        <w:t>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 xml:space="preserve">TERMO DE </w:t>
      </w:r>
      <w:r w:rsidR="00E87EC6" w:rsidRPr="002B30E7">
        <w:rPr>
          <w:rFonts w:ascii="Arial Narrow" w:hAnsi="Arial Narrow"/>
          <w:szCs w:val="24"/>
        </w:rPr>
        <w:lastRenderedPageBreak/>
        <w:t>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>ou para aplicação no mercado financeiro e não por simples saque pela beneficiada, comprovando-se as destinações, aplicações e movimentações 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lastRenderedPageBreak/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lastRenderedPageBreak/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>, para regularizar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 xml:space="preserve">poderá ser modificado, nos termos dos arts. </w:t>
      </w:r>
      <w:proofErr w:type="gramStart"/>
      <w:r w:rsidR="00883925">
        <w:rPr>
          <w:rFonts w:ascii="Arial Narrow" w:hAnsi="Arial Narrow"/>
          <w:szCs w:val="24"/>
        </w:rPr>
        <w:t>55 a 57</w:t>
      </w:r>
      <w:r w:rsidR="00052596">
        <w:rPr>
          <w:rFonts w:ascii="Arial Narrow" w:hAnsi="Arial Narrow"/>
          <w:szCs w:val="24"/>
        </w:rPr>
        <w:t xml:space="preserve"> da Lei nº</w:t>
      </w:r>
      <w:proofErr w:type="gramEnd"/>
      <w:r w:rsidR="00052596">
        <w:rPr>
          <w:rFonts w:ascii="Arial Narrow" w:hAnsi="Arial Narrow"/>
          <w:szCs w:val="24"/>
        </w:rPr>
        <w:t xml:space="preserve">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proofErr w:type="gramStart"/>
      <w:r>
        <w:rPr>
          <w:rFonts w:ascii="Arial Narrow" w:hAnsi="Arial Narrow"/>
          <w:szCs w:val="24"/>
        </w:rPr>
        <w:t>II)</w:t>
      </w:r>
      <w:proofErr w:type="gramEnd"/>
      <w:r>
        <w:rPr>
          <w:rFonts w:ascii="Arial Narrow" w:hAnsi="Arial Narrow"/>
          <w:szCs w:val="24"/>
        </w:rPr>
        <w:t xml:space="preserve">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</w:t>
      </w:r>
      <w:proofErr w:type="spellStart"/>
      <w:proofErr w:type="gramStart"/>
      <w:r w:rsidR="002D1D0F" w:rsidRPr="00052596">
        <w:rPr>
          <w:rFonts w:ascii="Arial Narrow" w:eastAsia="Arial" w:hAnsi="Arial Narrow"/>
          <w:szCs w:val="24"/>
        </w:rPr>
        <w:t>não-competitivos</w:t>
      </w:r>
      <w:proofErr w:type="spellEnd"/>
      <w:proofErr w:type="gramEnd"/>
      <w:r w:rsidR="002D1D0F" w:rsidRPr="00052596">
        <w:rPr>
          <w:rFonts w:ascii="Arial Narrow" w:eastAsia="Arial" w:hAnsi="Arial Narrow"/>
          <w:szCs w:val="24"/>
        </w:rPr>
        <w:t xml:space="preserve">; “prática coercitiva”: causar dano ou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881A8E" w:rsidRDefault="00881A8E" w:rsidP="00881A8E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EDNILSON BATISTA DOS SANTOS</w:t>
      </w:r>
    </w:p>
    <w:p w:rsidR="00EF3307" w:rsidRDefault="00881A8E" w:rsidP="00881A8E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 </w:t>
      </w:r>
      <w:r w:rsidR="00EF3307">
        <w:rPr>
          <w:rFonts w:ascii="Arial Narrow" w:hAnsi="Arial Narrow"/>
          <w:b/>
          <w:szCs w:val="24"/>
        </w:rPr>
        <w:t xml:space="preserve">Presidente da </w:t>
      </w:r>
      <w:r w:rsidR="00EF3307"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881A8E" w:rsidRDefault="00881A8E" w:rsidP="00881A8E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JOSÉ LUCIANO DE JESUS COSTA</w:t>
      </w:r>
    </w:p>
    <w:p w:rsidR="0093619E" w:rsidRDefault="002D1D0F" w:rsidP="00881A8E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5A7" w:rsidRDefault="00FE05A7" w:rsidP="0093619E">
      <w:r>
        <w:separator/>
      </w:r>
    </w:p>
  </w:endnote>
  <w:endnote w:type="continuationSeparator" w:id="0">
    <w:p w:rsidR="00FE05A7" w:rsidRDefault="00FE05A7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CA125D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CA125D" w:rsidRPr="00165943">
      <w:rPr>
        <w:rStyle w:val="Nmerodepgina"/>
        <w:rFonts w:cs="Times New Roman"/>
        <w:sz w:val="16"/>
        <w:szCs w:val="16"/>
      </w:rPr>
      <w:fldChar w:fldCharType="separate"/>
    </w:r>
    <w:r w:rsidR="00EA04C2">
      <w:rPr>
        <w:rStyle w:val="Nmerodepgina"/>
        <w:rFonts w:cs="Times New Roman"/>
        <w:noProof/>
        <w:sz w:val="16"/>
        <w:szCs w:val="16"/>
      </w:rPr>
      <w:t>1</w:t>
    </w:r>
    <w:r w:rsidR="00CA125D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5A7" w:rsidRDefault="00FE05A7" w:rsidP="0093619E">
      <w:r w:rsidRPr="0093619E">
        <w:rPr>
          <w:color w:val="000000"/>
        </w:rPr>
        <w:separator/>
      </w:r>
    </w:p>
  </w:footnote>
  <w:footnote w:type="continuationSeparator" w:id="0">
    <w:p w:rsidR="00FE05A7" w:rsidRDefault="00FE05A7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801382858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2276"/>
    <w:rsid w:val="00037B4A"/>
    <w:rsid w:val="00042880"/>
    <w:rsid w:val="0005171C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9147B"/>
    <w:rsid w:val="0019551D"/>
    <w:rsid w:val="00196B4B"/>
    <w:rsid w:val="001A3C1F"/>
    <w:rsid w:val="001A50D6"/>
    <w:rsid w:val="001B7518"/>
    <w:rsid w:val="001C0D06"/>
    <w:rsid w:val="001D034E"/>
    <w:rsid w:val="001E4CBD"/>
    <w:rsid w:val="001F1F3E"/>
    <w:rsid w:val="001F7C75"/>
    <w:rsid w:val="002141C7"/>
    <w:rsid w:val="00221F1D"/>
    <w:rsid w:val="002227D9"/>
    <w:rsid w:val="00234CB5"/>
    <w:rsid w:val="00236AC1"/>
    <w:rsid w:val="00237D0B"/>
    <w:rsid w:val="00242971"/>
    <w:rsid w:val="00261FBD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45C01"/>
    <w:rsid w:val="00347C4D"/>
    <w:rsid w:val="00353CDB"/>
    <w:rsid w:val="003613D6"/>
    <w:rsid w:val="003640CC"/>
    <w:rsid w:val="00364FD8"/>
    <w:rsid w:val="003A7FD7"/>
    <w:rsid w:val="003D1B2D"/>
    <w:rsid w:val="003D3BE9"/>
    <w:rsid w:val="003F61B4"/>
    <w:rsid w:val="004225ED"/>
    <w:rsid w:val="00427E5F"/>
    <w:rsid w:val="00434001"/>
    <w:rsid w:val="0046274C"/>
    <w:rsid w:val="004721AC"/>
    <w:rsid w:val="00473671"/>
    <w:rsid w:val="00473F53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1627F"/>
    <w:rsid w:val="006303FC"/>
    <w:rsid w:val="0065786D"/>
    <w:rsid w:val="006D2063"/>
    <w:rsid w:val="006E5924"/>
    <w:rsid w:val="00724D17"/>
    <w:rsid w:val="0075232E"/>
    <w:rsid w:val="00770BE5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7E6CE9"/>
    <w:rsid w:val="00802DA5"/>
    <w:rsid w:val="00805B76"/>
    <w:rsid w:val="00810420"/>
    <w:rsid w:val="00836C44"/>
    <w:rsid w:val="008474F1"/>
    <w:rsid w:val="00864504"/>
    <w:rsid w:val="00871BF7"/>
    <w:rsid w:val="0087229D"/>
    <w:rsid w:val="008751A8"/>
    <w:rsid w:val="00881A8E"/>
    <w:rsid w:val="00883925"/>
    <w:rsid w:val="00891DB5"/>
    <w:rsid w:val="00894DAB"/>
    <w:rsid w:val="008A150B"/>
    <w:rsid w:val="008A18C7"/>
    <w:rsid w:val="008A308A"/>
    <w:rsid w:val="008B3036"/>
    <w:rsid w:val="008B3C5F"/>
    <w:rsid w:val="008D4E7D"/>
    <w:rsid w:val="008F272F"/>
    <w:rsid w:val="008F3F2D"/>
    <w:rsid w:val="008F65B7"/>
    <w:rsid w:val="00902D16"/>
    <w:rsid w:val="00907D09"/>
    <w:rsid w:val="00934133"/>
    <w:rsid w:val="0093619E"/>
    <w:rsid w:val="00944B69"/>
    <w:rsid w:val="0094666E"/>
    <w:rsid w:val="00953BBC"/>
    <w:rsid w:val="009547C7"/>
    <w:rsid w:val="009608AB"/>
    <w:rsid w:val="00965A86"/>
    <w:rsid w:val="00986D82"/>
    <w:rsid w:val="009942DE"/>
    <w:rsid w:val="009972E6"/>
    <w:rsid w:val="009B2ECE"/>
    <w:rsid w:val="009B6C7C"/>
    <w:rsid w:val="009C1D79"/>
    <w:rsid w:val="009C20F4"/>
    <w:rsid w:val="009D3DC3"/>
    <w:rsid w:val="009D5D87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AF2AB1"/>
    <w:rsid w:val="00B4098D"/>
    <w:rsid w:val="00B62477"/>
    <w:rsid w:val="00B67301"/>
    <w:rsid w:val="00B70201"/>
    <w:rsid w:val="00B8174D"/>
    <w:rsid w:val="00BB6C6F"/>
    <w:rsid w:val="00BC3E57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01D3"/>
    <w:rsid w:val="00C32C1D"/>
    <w:rsid w:val="00C36DB8"/>
    <w:rsid w:val="00C5392C"/>
    <w:rsid w:val="00C55F66"/>
    <w:rsid w:val="00C63683"/>
    <w:rsid w:val="00CA125D"/>
    <w:rsid w:val="00CB516D"/>
    <w:rsid w:val="00CB7482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45846"/>
    <w:rsid w:val="00D66BCB"/>
    <w:rsid w:val="00D7177C"/>
    <w:rsid w:val="00D721D8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3058A"/>
    <w:rsid w:val="00E54F9E"/>
    <w:rsid w:val="00E87EC6"/>
    <w:rsid w:val="00E906FD"/>
    <w:rsid w:val="00E91955"/>
    <w:rsid w:val="00EA04C2"/>
    <w:rsid w:val="00EC4EC1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5D6"/>
    <w:rsid w:val="00F51E30"/>
    <w:rsid w:val="00F57A60"/>
    <w:rsid w:val="00F62DBA"/>
    <w:rsid w:val="00F71ABC"/>
    <w:rsid w:val="00F74FF2"/>
    <w:rsid w:val="00FB0E91"/>
    <w:rsid w:val="00FE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spacewrap">
    <w:name w:val="whitespacewrap"/>
    <w:basedOn w:val="Fontepargpadro"/>
    <w:rsid w:val="00345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622A-3902-4643-835D-67E0862C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2814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9</cp:revision>
  <cp:lastPrinted>2024-10-25T12:19:00Z</cp:lastPrinted>
  <dcterms:created xsi:type="dcterms:W3CDTF">2024-07-01T14:06:00Z</dcterms:created>
  <dcterms:modified xsi:type="dcterms:W3CDTF">2025-02-18T14:21:00Z</dcterms:modified>
</cp:coreProperties>
</file>