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CE" w:rsidRDefault="002225CE" w:rsidP="00A277F7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TERMO DE COLABORAÇÃO Nº </w:t>
      </w:r>
      <w:r w:rsidR="009C0E87">
        <w:rPr>
          <w:rFonts w:ascii="Arial Narrow" w:hAnsi="Arial Narrow"/>
          <w:b/>
        </w:rPr>
        <w:t>12</w:t>
      </w:r>
      <w:r>
        <w:rPr>
          <w:rFonts w:ascii="Arial Narrow" w:hAnsi="Arial Narrow"/>
          <w:b/>
        </w:rPr>
        <w:t>/2025</w:t>
      </w:r>
    </w:p>
    <w:p w:rsidR="002225CE" w:rsidRPr="009D3DC3" w:rsidRDefault="002225CE" w:rsidP="002225CE">
      <w:pPr>
        <w:rPr>
          <w:rFonts w:ascii="Arial Narrow" w:hAnsi="Arial Narrow"/>
          <w:b/>
          <w:sz w:val="6"/>
          <w:szCs w:val="6"/>
        </w:rPr>
      </w:pP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Processo nº </w:t>
      </w:r>
      <w:r w:rsidR="00263349">
        <w:rPr>
          <w:rFonts w:ascii="Arial Narrow" w:hAnsi="Arial Narrow"/>
          <w:b/>
        </w:rPr>
        <w:t>139</w:t>
      </w:r>
      <w:r>
        <w:rPr>
          <w:rFonts w:ascii="Arial Narrow" w:hAnsi="Arial Narrow"/>
          <w:b/>
        </w:rPr>
        <w:t>/2025 - SEAGRI</w:t>
      </w: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Parecer Jurídico/PGE Nº </w:t>
      </w:r>
      <w:r w:rsidR="009C0E87">
        <w:rPr>
          <w:rFonts w:ascii="Arial Narrow" w:hAnsi="Arial Narrow"/>
          <w:b/>
        </w:rPr>
        <w:t>3697</w:t>
      </w:r>
      <w:r>
        <w:rPr>
          <w:rFonts w:ascii="Arial Narrow" w:hAnsi="Arial Narrow"/>
          <w:b/>
        </w:rPr>
        <w:t>/2025</w:t>
      </w:r>
    </w:p>
    <w:p w:rsidR="002225CE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</w:rPr>
      </w:pPr>
    </w:p>
    <w:p w:rsidR="002225CE" w:rsidRDefault="002225CE" w:rsidP="007E6E9D">
      <w:pPr>
        <w:spacing w:line="276" w:lineRule="auto"/>
        <w:ind w:left="4395"/>
        <w:jc w:val="both"/>
        <w:rPr>
          <w:rFonts w:ascii="Arial Narrow" w:hAnsi="Arial Narrow"/>
          <w:b/>
          <w:bCs/>
          <w:caps/>
        </w:rPr>
      </w:pPr>
      <w:r w:rsidRPr="007A3A10"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- SEAGRI, E </w:t>
      </w:r>
      <w:r w:rsidR="00DB7FEE">
        <w:rPr>
          <w:rFonts w:ascii="Arial Narrow" w:hAnsi="Arial Narrow"/>
          <w:b/>
          <w:bCs/>
          <w:caps/>
        </w:rPr>
        <w:t xml:space="preserve">o </w:t>
      </w:r>
      <w:r w:rsidR="00DB7FEE" w:rsidRPr="009A62CB">
        <w:rPr>
          <w:rFonts w:ascii="Arial Narrow" w:hAnsi="Arial Narrow"/>
          <w:b/>
        </w:rPr>
        <w:t xml:space="preserve">SINDICATO DOS TRABALHADORES RURAIS AGRICULTORES E AGRICULTORAS </w:t>
      </w:r>
      <w:r w:rsidR="00DB7FEE">
        <w:rPr>
          <w:rFonts w:ascii="Arial Narrow" w:hAnsi="Arial Narrow"/>
          <w:b/>
        </w:rPr>
        <w:t>FAMILIARES DE ITABAIANA SERGIPE</w:t>
      </w:r>
      <w:r>
        <w:rPr>
          <w:rFonts w:ascii="Arial Narrow" w:hAnsi="Arial Narrow"/>
          <w:b/>
          <w:bCs/>
          <w:caps/>
        </w:rPr>
        <w:t xml:space="preserve">, OBJETIVANDO A EXECUÇÃO DAS AÇÕES no âmbito dA EMENDA PARLAMENTAR. </w:t>
      </w:r>
    </w:p>
    <w:p w:rsidR="002225CE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DB7FEE" w:rsidRPr="004237F8" w:rsidRDefault="002225CE" w:rsidP="00DB7FEE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Cristina, nº 1051,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</w:t>
      </w:r>
      <w:r w:rsidR="007719D3">
        <w:rPr>
          <w:rFonts w:ascii="Arial Narrow" w:hAnsi="Arial Narrow" w:cs="Arial Narrow"/>
        </w:rPr>
        <w:t>********</w:t>
      </w:r>
      <w:r>
        <w:rPr>
          <w:rFonts w:ascii="Arial Narrow" w:hAnsi="Arial Narrow" w:cs="Arial Narrow"/>
        </w:rPr>
        <w:t xml:space="preserve"> SSP/SE., inscrito no CPF </w:t>
      </w:r>
      <w:r w:rsidR="007719D3">
        <w:rPr>
          <w:rFonts w:ascii="Arial Narrow" w:hAnsi="Arial Narrow" w:cs="Arial Narrow"/>
        </w:rPr>
        <w:t>************</w:t>
      </w:r>
      <w:r>
        <w:rPr>
          <w:rFonts w:ascii="Arial Narrow" w:hAnsi="Arial Narrow" w:cs="Arial Narrow"/>
        </w:rPr>
        <w:t>-04,</w:t>
      </w:r>
      <w:r>
        <w:rPr>
          <w:rFonts w:ascii="Arial Narrow" w:hAnsi="Arial Narrow"/>
        </w:rPr>
        <w:t xml:space="preserve"> residente e domiciliado nesta Capital, e </w:t>
      </w:r>
      <w:r w:rsidR="00DB7FEE">
        <w:rPr>
          <w:rFonts w:ascii="Arial Narrow" w:hAnsi="Arial Narrow"/>
        </w:rPr>
        <w:t xml:space="preserve">o </w:t>
      </w:r>
      <w:r w:rsidR="00DB7FEE" w:rsidRPr="009A62CB">
        <w:rPr>
          <w:rFonts w:ascii="Arial Narrow" w:hAnsi="Arial Narrow"/>
          <w:b/>
        </w:rPr>
        <w:t xml:space="preserve">Sindicato </w:t>
      </w:r>
      <w:r w:rsidR="00DB7FEE">
        <w:rPr>
          <w:rFonts w:ascii="Arial Narrow" w:hAnsi="Arial Narrow"/>
          <w:b/>
        </w:rPr>
        <w:t>d</w:t>
      </w:r>
      <w:r w:rsidR="00DB7FEE" w:rsidRPr="009A62CB">
        <w:rPr>
          <w:rFonts w:ascii="Arial Narrow" w:hAnsi="Arial Narrow"/>
          <w:b/>
        </w:rPr>
        <w:t xml:space="preserve">os Trabalhadores Rurais Agricultores </w:t>
      </w:r>
      <w:r w:rsidR="00DB7FEE">
        <w:rPr>
          <w:rFonts w:ascii="Arial Narrow" w:hAnsi="Arial Narrow"/>
          <w:b/>
        </w:rPr>
        <w:t>e</w:t>
      </w:r>
      <w:r w:rsidR="00DB7FEE" w:rsidRPr="009A62CB">
        <w:rPr>
          <w:rFonts w:ascii="Arial Narrow" w:hAnsi="Arial Narrow"/>
          <w:b/>
        </w:rPr>
        <w:t xml:space="preserve"> Agricultoras </w:t>
      </w:r>
      <w:r w:rsidR="00DB7FEE">
        <w:rPr>
          <w:rFonts w:ascii="Arial Narrow" w:hAnsi="Arial Narrow"/>
          <w:b/>
        </w:rPr>
        <w:t>Familiares de Itabaiana Sergipe,</w:t>
      </w:r>
      <w:r w:rsidR="00DB7FEE">
        <w:rPr>
          <w:rFonts w:ascii="Arial Narrow" w:hAnsi="Arial Narrow"/>
        </w:rPr>
        <w:t xml:space="preserve"> CNPJ/MF nº 13.101.670/0001-46, localizada na Rua São Paulo, nº 168, Centro, em Itabaiana/SE, CEP: 49.500-001, doravante denominado simplesmente </w:t>
      </w:r>
      <w:r w:rsidR="00DB7FEE">
        <w:rPr>
          <w:rFonts w:ascii="Arial Narrow" w:hAnsi="Arial Narrow"/>
          <w:b/>
        </w:rPr>
        <w:t>ASSOCIAÇÃO/ENTIDADE</w:t>
      </w:r>
      <w:r w:rsidR="00DB7FEE">
        <w:rPr>
          <w:rFonts w:ascii="Arial Narrow" w:hAnsi="Arial Narrow"/>
        </w:rPr>
        <w:t>, neste ato representada por:</w:t>
      </w:r>
    </w:p>
    <w:p w:rsidR="00DB7FEE" w:rsidRPr="001F7C75" w:rsidRDefault="00DB7FEE" w:rsidP="00DB7FEE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>PRESIDENTE: EDIVAN SANTANA SANTOS</w:t>
      </w:r>
      <w:r w:rsidRPr="001F7C75">
        <w:rPr>
          <w:rFonts w:ascii="Arial Narrow" w:hAnsi="Arial Narrow"/>
          <w:b/>
        </w:rPr>
        <w:t xml:space="preserve">, CPF </w:t>
      </w:r>
      <w:r w:rsidR="007719D3">
        <w:rPr>
          <w:rFonts w:ascii="Arial Narrow" w:hAnsi="Arial Narrow"/>
          <w:b/>
        </w:rPr>
        <w:t>*************</w:t>
      </w:r>
      <w:r>
        <w:rPr>
          <w:rFonts w:ascii="Arial Narrow" w:hAnsi="Arial Narrow"/>
          <w:b/>
        </w:rPr>
        <w:t>-40</w:t>
      </w:r>
      <w:r w:rsidRPr="001F7C75">
        <w:rPr>
          <w:rFonts w:ascii="Arial Narrow" w:hAnsi="Arial Narrow"/>
          <w:b/>
        </w:rPr>
        <w:t>;</w:t>
      </w:r>
    </w:p>
    <w:p w:rsidR="00DB7FEE" w:rsidRDefault="00DB7FEE" w:rsidP="00DB7FEE">
      <w:pPr>
        <w:spacing w:line="276" w:lineRule="auto"/>
        <w:jc w:val="both"/>
      </w:pPr>
      <w:r w:rsidRPr="001F7C75">
        <w:rPr>
          <w:rFonts w:ascii="Arial Narrow" w:hAnsi="Arial Narrow"/>
          <w:b/>
        </w:rPr>
        <w:t xml:space="preserve">TESOUREIRO: </w:t>
      </w:r>
      <w:r>
        <w:rPr>
          <w:rFonts w:ascii="Arial Narrow" w:hAnsi="Arial Narrow"/>
          <w:b/>
        </w:rPr>
        <w:t>EMERSON RESENDES DOS SANTOS</w:t>
      </w:r>
      <w:r w:rsidRPr="001F7C75">
        <w:rPr>
          <w:rFonts w:ascii="Arial Narrow" w:hAnsi="Arial Narrow"/>
          <w:b/>
        </w:rPr>
        <w:t>, CPF</w:t>
      </w:r>
      <w:r>
        <w:rPr>
          <w:rFonts w:ascii="Arial Narrow" w:hAnsi="Arial Narrow"/>
          <w:b/>
        </w:rPr>
        <w:t xml:space="preserve"> </w:t>
      </w:r>
      <w:r w:rsidR="007719D3">
        <w:rPr>
          <w:rFonts w:ascii="Arial Narrow" w:hAnsi="Arial Narrow"/>
          <w:b/>
        </w:rPr>
        <w:t>************</w:t>
      </w:r>
      <w:r>
        <w:rPr>
          <w:rFonts w:ascii="Arial Narrow" w:hAnsi="Arial Narrow"/>
          <w:b/>
        </w:rPr>
        <w:t>-50</w:t>
      </w:r>
      <w:r w:rsidRPr="001F7C75">
        <w:rPr>
          <w:rFonts w:ascii="Arial Narrow" w:hAnsi="Arial Narrow"/>
          <w:b/>
        </w:rPr>
        <w:t>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 xml:space="preserve">, consoante às disposições da Constituição Federal, </w:t>
      </w:r>
      <w:r w:rsidRPr="007F1AE9">
        <w:rPr>
          <w:rFonts w:ascii="Arial Narrow" w:hAnsi="Arial Narrow"/>
        </w:rPr>
        <w:t>da Lei. 13.019/2014</w:t>
      </w:r>
      <w:r>
        <w:rPr>
          <w:rFonts w:ascii="Arial Narrow" w:hAnsi="Arial Narrow"/>
        </w:rPr>
        <w:t xml:space="preserve"> e suas posteriores alterações</w:t>
      </w:r>
      <w:r w:rsidRPr="007F1AE9">
        <w:rPr>
          <w:rFonts w:ascii="Arial Narrow" w:hAnsi="Arial Narrow"/>
        </w:rPr>
        <w:t>, da Lei Complementar n</w:t>
      </w:r>
      <w:r>
        <w:rPr>
          <w:rFonts w:ascii="Arial Narrow" w:hAnsi="Arial Narrow"/>
        </w:rPr>
        <w:t xml:space="preserve">º </w:t>
      </w:r>
      <w:r w:rsidRPr="007F1AE9">
        <w:rPr>
          <w:rFonts w:ascii="Arial Narrow" w:hAnsi="Arial Narrow"/>
        </w:rPr>
        <w:t>101/2000, e</w:t>
      </w:r>
      <w:r>
        <w:rPr>
          <w:rFonts w:ascii="Arial Narrow" w:hAnsi="Arial Narrow"/>
        </w:rPr>
        <w:t>, subsidiariamente, pela</w:t>
      </w:r>
      <w:r w:rsidRPr="007F1AE9">
        <w:rPr>
          <w:rFonts w:ascii="Arial Narrow" w:hAnsi="Arial Narrow"/>
        </w:rPr>
        <w:t xml:space="preserve"> Lei </w:t>
      </w:r>
      <w:r>
        <w:rPr>
          <w:rFonts w:ascii="Arial Narrow" w:hAnsi="Arial Narrow"/>
        </w:rPr>
        <w:t>14.133/2021, mediante as cláusulas e condições seguintes.</w:t>
      </w:r>
    </w:p>
    <w:p w:rsidR="004237F8" w:rsidRPr="004237F8" w:rsidRDefault="004237F8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4237F8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 Impositiva, cujo objeto é </w:t>
      </w:r>
      <w:r w:rsidRPr="00CB7A49">
        <w:rPr>
          <w:rFonts w:ascii="Arial Narrow" w:hAnsi="Arial Narrow"/>
          <w:b/>
        </w:rPr>
        <w:t>AQUISIÇÃO</w:t>
      </w:r>
      <w:r>
        <w:rPr>
          <w:rFonts w:ascii="Arial Narrow" w:hAnsi="Arial Narrow"/>
          <w:b/>
        </w:rPr>
        <w:t xml:space="preserve"> DE EQUIPAMENTOS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4237F8" w:rsidRPr="004237F8" w:rsidRDefault="004237F8" w:rsidP="004237F8">
      <w:pPr>
        <w:pStyle w:val="Default"/>
        <w:spacing w:line="276" w:lineRule="auto"/>
        <w:jc w:val="both"/>
      </w:pPr>
    </w:p>
    <w:p w:rsidR="002225CE" w:rsidRPr="004237F8" w:rsidRDefault="002225CE" w:rsidP="004237F8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de execução, as metas, as etapas, os serviços, projeto técnico e as ações deste TERMO DE COLABORAÇÃO estão descritos no Plano de Trabalho, contida na proposta da Associação/Entidade que passam a fazer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 w:cs="Arial Narrow"/>
          <w:b/>
        </w:rPr>
        <w:lastRenderedPageBreak/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>R$</w:t>
      </w:r>
      <w:r w:rsidR="00B0558D">
        <w:rPr>
          <w:rFonts w:ascii="Arial Narrow" w:hAnsi="Arial Narrow"/>
          <w:b/>
        </w:rPr>
        <w:t>19.470,00</w:t>
      </w:r>
      <w:r>
        <w:rPr>
          <w:rFonts w:ascii="Arial Narrow" w:hAnsi="Arial Narrow"/>
          <w:b/>
        </w:rPr>
        <w:t>(</w:t>
      </w:r>
      <w:r w:rsidR="00B0558D">
        <w:rPr>
          <w:rFonts w:ascii="Arial Narrow" w:hAnsi="Arial Narrow"/>
          <w:b/>
        </w:rPr>
        <w:t xml:space="preserve">dezenove </w:t>
      </w:r>
      <w:r w:rsidR="003C3ABA">
        <w:rPr>
          <w:rFonts w:ascii="Arial Narrow" w:hAnsi="Arial Narrow"/>
          <w:b/>
        </w:rPr>
        <w:t>mil quatrocentos</w:t>
      </w:r>
      <w:r w:rsidR="00B0558D">
        <w:rPr>
          <w:rFonts w:ascii="Arial Narrow" w:hAnsi="Arial Narrow"/>
          <w:b/>
        </w:rPr>
        <w:t xml:space="preserve"> e setenta </w:t>
      </w:r>
      <w:r>
        <w:rPr>
          <w:rFonts w:ascii="Arial Narrow" w:hAnsi="Arial Narrow"/>
          <w:b/>
        </w:rPr>
        <w:t>reais),</w:t>
      </w:r>
      <w:r>
        <w:rPr>
          <w:rFonts w:ascii="Arial Narrow" w:hAnsi="Arial Narrow"/>
        </w:rPr>
        <w:t xml:space="preserve"> que será transferido à Associação/Entidade.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Pr="004237F8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PARÁGRAFO PRIME</w:t>
      </w:r>
      <w:r w:rsidR="004237F8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RO:</w:t>
      </w:r>
      <w:r>
        <w:rPr>
          <w:rFonts w:ascii="Arial Narrow" w:hAnsi="Arial Narrow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2225CE" w:rsidRPr="004237F8" w:rsidRDefault="002225CE" w:rsidP="002225CE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 w:rsidRPr="00D96A31"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4237F8" w:rsidRPr="004237F8" w:rsidRDefault="004237F8" w:rsidP="002225CE">
      <w:pPr>
        <w:autoSpaceDE w:val="0"/>
        <w:spacing w:line="276" w:lineRule="auto"/>
        <w:jc w:val="both"/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deste TERMO DE COLABORAÇÃO os partícipes, acima qualificados, assumem entre si as seguintes obrigações: </w:t>
      </w:r>
    </w:p>
    <w:p w:rsidR="002225CE" w:rsidRPr="004237F8" w:rsidRDefault="002225CE" w:rsidP="002225CE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 deste TERMO DE COLABORAÇÃO;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c) examinar e decidir quanto às eventuais necessidades de reformulação do Plano de Trabalho </w:t>
      </w:r>
      <w:proofErr w:type="gramStart"/>
      <w:r>
        <w:rPr>
          <w:rFonts w:ascii="Arial Narrow" w:hAnsi="Arial Narrow" w:cs="Arial Narrow"/>
        </w:rPr>
        <w:t>propostas</w:t>
      </w:r>
      <w:proofErr w:type="gramEnd"/>
      <w:r>
        <w:rPr>
          <w:rFonts w:ascii="Arial Narrow" w:hAnsi="Arial Narrow" w:cs="Arial Narrow"/>
        </w:rPr>
        <w:t xml:space="preserve"> pela ASSOCIAÇÃO/ENTIDADE, submetendo-as ao pronunciamento da SEAGRI, quando for o caso;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e) receber e analisar as prestações de contas apresentadas pela ASSOCIAÇÃO/ENTIDADE, quanto à regularidade formal e aos resultados alcançados com a execução do objeto deste TERMO DE COLABORAÇÃO;</w:t>
      </w: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 a sua publicação no Diário Oficial do Estado.</w:t>
      </w: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2225CE" w:rsidRDefault="002225CE" w:rsidP="004237F8">
      <w:pPr>
        <w:spacing w:line="276" w:lineRule="auto"/>
        <w:ind w:firstLine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prazos e os custos, previstos no Plano de Trabalho deste Instrumento;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c) apresentar a SEAGRI os relatórios comprobatórios da execução físico financeira do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e</w:t>
      </w:r>
      <w:proofErr w:type="gramEnd"/>
      <w:r w:rsidRPr="00D96A31">
        <w:rPr>
          <w:rFonts w:ascii="Arial Narrow" w:hAnsi="Arial Narrow" w:cs="Arial Narrow"/>
        </w:rPr>
        <w:t>)</w:t>
      </w:r>
      <w:r w:rsidRPr="00D96A31">
        <w:rPr>
          <w:rFonts w:ascii="Arial Narrow" w:hAnsi="Arial Narrow" w:cs="Arial Narrow"/>
        </w:rPr>
        <w:tab/>
        <w:t>assegurar o livre acesso aos locais de execução das obras e serviços, bem como aos documentos comprobatórios da realização do objeto deste TERMO DE COLABORAÇÃO à SEAGRI;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f)</w:t>
      </w:r>
      <w:proofErr w:type="gramEnd"/>
      <w:r w:rsidRPr="00D96A31"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 legislação municipal, estadual e federal, conforme o caso;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g)</w:t>
      </w:r>
      <w:proofErr w:type="gramEnd"/>
      <w:r w:rsidRPr="00D96A31">
        <w:rPr>
          <w:rFonts w:ascii="Arial Narrow" w:hAnsi="Arial Narrow" w:cs="Arial Narrow"/>
        </w:rPr>
        <w:tab/>
        <w:t>restituir os saldos financeiros remanescentes deste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 w:rsidRPr="00D96A31"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 SEAGRI; </w:t>
      </w:r>
    </w:p>
    <w:p w:rsidR="002225CE" w:rsidRPr="004237F8" w:rsidRDefault="002225CE" w:rsidP="004237F8">
      <w:pPr>
        <w:spacing w:line="276" w:lineRule="auto"/>
        <w:ind w:left="284"/>
        <w:jc w:val="both"/>
      </w:pPr>
      <w:r>
        <w:rPr>
          <w:rFonts w:ascii="Arial Narrow" w:hAnsi="Arial Narrow"/>
        </w:rPr>
        <w:t>I</w:t>
      </w:r>
      <w:r w:rsidRPr="00D96A31">
        <w:rPr>
          <w:rFonts w:ascii="Arial Narrow" w:hAnsi="Arial Narrow"/>
        </w:rPr>
        <w:t xml:space="preserve">) a entidade ASSOCIAÇÃO/ENTIDADE fica obrigada a assumir integralmente as responsabilidades por todas as obrigações trabalhistas, previdenciárias e </w:t>
      </w:r>
      <w:r w:rsidRPr="00D96A31">
        <w:rPr>
          <w:rFonts w:ascii="Arial Narrow" w:hAnsi="Arial Narrow"/>
          <w:bCs/>
        </w:rPr>
        <w:t>tributárias</w:t>
      </w:r>
      <w:r w:rsidRPr="00D96A31">
        <w:rPr>
          <w:rFonts w:ascii="Arial Narrow" w:hAnsi="Arial Narrow"/>
        </w:rPr>
        <w:t xml:space="preserve"> incidentes sobre o objeto do TERMO DE COLABORAÇÃO. 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</w:rPr>
        <w:t xml:space="preserve">CLÁUSULA QUINTA – </w:t>
      </w:r>
      <w:r w:rsidRPr="002B30E7">
        <w:rPr>
          <w:rFonts w:ascii="Arial Narrow" w:hAnsi="Arial Narrow"/>
        </w:rPr>
        <w:t>Os recursos para pagamento do presente TERMO DE COLABORAÇÃO são originários de Emendas Estadual Impositivas do Orçamento Estadual</w:t>
      </w:r>
      <w:r w:rsidRPr="002B30E7">
        <w:rPr>
          <w:rFonts w:ascii="Arial Narrow" w:hAnsi="Arial Narrow" w:cs="Arial Narrow"/>
        </w:rPr>
        <w:t xml:space="preserve">, descritos a seguir, mediante a emissão pela SEGARI da Nota de Empenho nº </w:t>
      </w:r>
      <w:proofErr w:type="gramStart"/>
      <w:r w:rsidR="009C0E87" w:rsidRPr="009C0E87">
        <w:rPr>
          <w:rFonts w:ascii="Arial Narrow" w:hAnsi="Arial Narrow" w:cs="Arial Narrow"/>
        </w:rPr>
        <w:t>2025NE000541</w:t>
      </w:r>
      <w:r w:rsidRPr="002B30E7">
        <w:rPr>
          <w:rFonts w:ascii="Arial Narrow" w:hAnsi="Arial Narrow" w:cs="Arial Narrow"/>
        </w:rPr>
        <w:t>no</w:t>
      </w:r>
      <w:proofErr w:type="gramEnd"/>
      <w:r w:rsidRPr="002B30E7">
        <w:rPr>
          <w:rFonts w:ascii="Arial Narrow" w:hAnsi="Arial Narrow" w:cs="Arial Narrow"/>
        </w:rPr>
        <w:t xml:space="preserve"> valor global </w:t>
      </w:r>
      <w:r w:rsidRPr="002B30E7">
        <w:rPr>
          <w:rFonts w:ascii="Arial Narrow" w:hAnsi="Arial Narrow"/>
        </w:rPr>
        <w:t>de R$</w:t>
      </w:r>
      <w:r w:rsidR="00B0558D">
        <w:rPr>
          <w:rFonts w:ascii="Arial Narrow" w:hAnsi="Arial Narrow"/>
        </w:rPr>
        <w:t xml:space="preserve">19.470,00 </w:t>
      </w:r>
      <w:r>
        <w:rPr>
          <w:rFonts w:ascii="Arial Narrow" w:hAnsi="Arial Narrow"/>
        </w:rPr>
        <w:t>(</w:t>
      </w:r>
      <w:proofErr w:type="spellStart"/>
      <w:r w:rsidR="00B0558D">
        <w:rPr>
          <w:rFonts w:ascii="Arial Narrow" w:hAnsi="Arial Narrow"/>
        </w:rPr>
        <w:t>dezenove</w:t>
      </w:r>
      <w:r>
        <w:rPr>
          <w:rFonts w:ascii="Arial Narrow" w:hAnsi="Arial Narrow"/>
        </w:rPr>
        <w:t>mil</w:t>
      </w:r>
      <w:proofErr w:type="spellEnd"/>
      <w:r>
        <w:rPr>
          <w:rFonts w:ascii="Arial Narrow" w:hAnsi="Arial Narrow"/>
        </w:rPr>
        <w:t xml:space="preserve"> </w:t>
      </w:r>
      <w:r w:rsidR="00B0558D">
        <w:rPr>
          <w:rFonts w:ascii="Arial Narrow" w:hAnsi="Arial Narrow"/>
        </w:rPr>
        <w:t xml:space="preserve">quatrocentos e setenta </w:t>
      </w:r>
      <w:r>
        <w:rPr>
          <w:rFonts w:ascii="Arial Narrow" w:hAnsi="Arial Narrow"/>
        </w:rPr>
        <w:t>reais)</w:t>
      </w:r>
      <w:r w:rsidRPr="002B30E7">
        <w:rPr>
          <w:rFonts w:ascii="Arial Narrow" w:hAnsi="Arial Narrow" w:cs="Arial Narrow"/>
        </w:rPr>
        <w:t xml:space="preserve">, emitida em </w:t>
      </w:r>
      <w:r w:rsidR="009C0E87">
        <w:rPr>
          <w:rFonts w:ascii="Arial Narrow" w:hAnsi="Arial Narrow" w:cs="Arial Narrow"/>
        </w:rPr>
        <w:t>26</w:t>
      </w:r>
      <w:r>
        <w:rPr>
          <w:rFonts w:ascii="Arial Narrow" w:hAnsi="Arial Narrow" w:cs="Arial Narrow"/>
        </w:rPr>
        <w:t>/</w:t>
      </w:r>
      <w:r w:rsidR="009C0E87">
        <w:rPr>
          <w:rFonts w:ascii="Arial Narrow" w:hAnsi="Arial Narrow" w:cs="Arial Narrow"/>
        </w:rPr>
        <w:t>06</w:t>
      </w:r>
      <w:r>
        <w:rPr>
          <w:rFonts w:ascii="Arial Narrow" w:hAnsi="Arial Narrow" w:cs="Arial Narrow"/>
        </w:rPr>
        <w:t>/</w:t>
      </w:r>
      <w:r w:rsidR="009C0E87">
        <w:rPr>
          <w:rFonts w:ascii="Arial Narrow" w:hAnsi="Arial Narrow" w:cs="Arial Narrow"/>
        </w:rPr>
        <w:t>2025</w:t>
      </w:r>
      <w:r w:rsidRPr="002B30E7">
        <w:rPr>
          <w:rFonts w:ascii="Arial Narrow" w:hAnsi="Arial Narrow" w:cs="Arial Narrow"/>
        </w:rPr>
        <w:t>; conforme Lei Orçamentária Anual do Estado de Sergipe.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2225CE" w:rsidTr="00B222CC">
        <w:tc>
          <w:tcPr>
            <w:tcW w:w="2268" w:type="dxa"/>
          </w:tcPr>
          <w:p w:rsidR="002225CE" w:rsidRDefault="002225CE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Projeto Atividade:</w:t>
            </w:r>
          </w:p>
        </w:tc>
        <w:tc>
          <w:tcPr>
            <w:tcW w:w="6929" w:type="dxa"/>
          </w:tcPr>
          <w:p w:rsidR="002225CE" w:rsidRDefault="0032025E" w:rsidP="003202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2225CE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2225CE" w:rsidTr="00B222CC">
        <w:tc>
          <w:tcPr>
            <w:tcW w:w="2268" w:type="dxa"/>
          </w:tcPr>
          <w:p w:rsidR="002225CE" w:rsidRDefault="002225CE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Ação</w:t>
            </w:r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Subação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929" w:type="dxa"/>
          </w:tcPr>
          <w:p w:rsidR="002225CE" w:rsidRDefault="0029031F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0321</w:t>
            </w:r>
          </w:p>
        </w:tc>
      </w:tr>
      <w:tr w:rsidR="002225CE" w:rsidTr="00B222CC">
        <w:tc>
          <w:tcPr>
            <w:tcW w:w="2268" w:type="dxa"/>
          </w:tcPr>
          <w:p w:rsidR="002225CE" w:rsidRDefault="002225CE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Natureza da Despesa:</w:t>
            </w:r>
          </w:p>
        </w:tc>
        <w:tc>
          <w:tcPr>
            <w:tcW w:w="6929" w:type="dxa"/>
          </w:tcPr>
          <w:p w:rsidR="002225CE" w:rsidRDefault="0029031F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44504100</w:t>
            </w:r>
          </w:p>
        </w:tc>
      </w:tr>
      <w:tr w:rsidR="002225CE" w:rsidTr="00B222CC">
        <w:tc>
          <w:tcPr>
            <w:tcW w:w="2268" w:type="dxa"/>
          </w:tcPr>
          <w:p w:rsidR="002225CE" w:rsidRDefault="002225CE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Função:</w:t>
            </w:r>
          </w:p>
        </w:tc>
        <w:tc>
          <w:tcPr>
            <w:tcW w:w="6929" w:type="dxa"/>
          </w:tcPr>
          <w:p w:rsidR="002225CE" w:rsidRDefault="002225CE" w:rsidP="00B222CC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 – Agricultura</w:t>
            </w:r>
          </w:p>
        </w:tc>
      </w:tr>
    </w:tbl>
    <w:p w:rsidR="004237F8" w:rsidRDefault="004237F8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CLÁUSULA SEXTA – </w:t>
      </w:r>
      <w:r w:rsidRPr="002B30E7">
        <w:rPr>
          <w:rFonts w:ascii="Arial Narrow" w:hAnsi="Arial Narrow"/>
        </w:rPr>
        <w:t xml:space="preserve">A Associação/Entidade obriga-se a usar exclusivamente a </w:t>
      </w:r>
      <w:r w:rsidRPr="002B30E7">
        <w:rPr>
          <w:rFonts w:ascii="Arial Narrow" w:hAnsi="Arial Narrow"/>
          <w:b/>
        </w:rPr>
        <w:t>Conta nº</w:t>
      </w:r>
      <w:r w:rsidR="00D85AA0" w:rsidRPr="00D85AA0">
        <w:rPr>
          <w:rFonts w:ascii="Arial Narrow" w:hAnsi="Arial Narrow"/>
          <w:bCs/>
        </w:rPr>
        <w:t>03/105722-4</w:t>
      </w:r>
      <w:r w:rsidRPr="002B30E7">
        <w:rPr>
          <w:rFonts w:ascii="Arial Narrow" w:hAnsi="Arial Narrow"/>
        </w:rPr>
        <w:t xml:space="preserve">, do Banco do Estado de Sergipe - BANESE, </w:t>
      </w:r>
      <w:r w:rsidRPr="002B30E7">
        <w:rPr>
          <w:rFonts w:ascii="Arial Narrow" w:hAnsi="Arial Narrow"/>
          <w:b/>
        </w:rPr>
        <w:t>Agência nº</w:t>
      </w:r>
      <w:r w:rsidR="00D85AA0" w:rsidRPr="00D85AA0">
        <w:rPr>
          <w:rFonts w:ascii="Arial Narrow" w:hAnsi="Arial Narrow"/>
          <w:bCs/>
        </w:rPr>
        <w:t>002</w:t>
      </w:r>
      <w:r w:rsidRPr="002B30E7">
        <w:rPr>
          <w:rFonts w:ascii="Arial Narrow" w:hAnsi="Arial Narrow"/>
        </w:rPr>
        <w:t>, conta vinculada, aberta especificamente para a movimentação dos recursos oriundos do presente TERMO DE COLABORAÇÃO e exclusivamente na finalidade a que se destinam, em despesas formalizadas na forma da lei, que deverão ser unicamente movimentados por meio</w:t>
      </w:r>
      <w:r>
        <w:rPr>
          <w:rFonts w:ascii="Arial Narrow" w:hAnsi="Arial Narrow"/>
        </w:rPr>
        <w:t xml:space="preserve"> de</w:t>
      </w:r>
      <w:r w:rsidRPr="002B30E7">
        <w:rPr>
          <w:rFonts w:ascii="Arial Narrow" w:hAnsi="Arial Narrow"/>
        </w:rPr>
        <w:t xml:space="preserve"> ordem bancária ou ordem de saque</w:t>
      </w:r>
      <w:r>
        <w:rPr>
          <w:rFonts w:ascii="Arial Narrow" w:hAnsi="Arial Narrow"/>
        </w:rPr>
        <w:t xml:space="preserve"> exclusivamente ao credor ou </w:t>
      </w:r>
      <w:r w:rsidRPr="002B30E7">
        <w:rPr>
          <w:rFonts w:ascii="Arial Narrow" w:hAnsi="Arial Narrow"/>
        </w:rPr>
        <w:t xml:space="preserve">cheque nominal ao </w:t>
      </w:r>
      <w:proofErr w:type="spellStart"/>
      <w:r w:rsidRPr="002B30E7">
        <w:rPr>
          <w:rFonts w:ascii="Arial Narrow" w:hAnsi="Arial Narrow"/>
        </w:rPr>
        <w:t>credorou</w:t>
      </w:r>
      <w:proofErr w:type="spellEnd"/>
      <w:r w:rsidRPr="002B30E7">
        <w:rPr>
          <w:rFonts w:ascii="Arial Narrow" w:hAnsi="Arial Narrow"/>
        </w:rPr>
        <w:t xml:space="preserve"> para aplicação no mercado financeiro e não por simples saque pela beneficiada, comprovando-se as destinações, aplicações e movimentações realizadas com </w:t>
      </w:r>
      <w:r w:rsidRPr="002B30E7">
        <w:rPr>
          <w:rFonts w:ascii="Arial Narrow" w:hAnsi="Arial Narrow"/>
        </w:rPr>
        <w:lastRenderedPageBreak/>
        <w:t>os mesmos, mediante notas fiscais e recibos, extratos bancários e demais comprovantes que se fizerem necessários.</w:t>
      </w:r>
    </w:p>
    <w:p w:rsidR="002225CE" w:rsidRPr="004237F8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PRIMEIRO: </w:t>
      </w:r>
      <w:r w:rsidRPr="002B30E7">
        <w:rPr>
          <w:rFonts w:ascii="Arial Narrow" w:hAnsi="Arial Narrow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objeto do TERMO DE COLABORAÇÃO, estando sujeitos às mesmas condições de prestação de contas que os demais recursos. </w:t>
      </w: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SEGUNDO: </w:t>
      </w:r>
      <w:r w:rsidRPr="002B30E7">
        <w:rPr>
          <w:rFonts w:ascii="Arial Narrow" w:hAnsi="Arial Narrow"/>
        </w:rPr>
        <w:t>É proibida a utilização dos recursos do presente TERMO DE COLABORAÇÃO em finalidades estranhas àquelas estabelecidas em seu objeto e no Plano de Trabalho</w:t>
      </w: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TERCEIRO: </w:t>
      </w:r>
      <w:r w:rsidRPr="002B30E7"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denúncia, rescisão ou término de sua vigência, inclusive aos provenientes de receitas obtidas em aplicações financeiras.</w:t>
      </w: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QUARTO: </w:t>
      </w:r>
      <w:r w:rsidRPr="002B30E7">
        <w:rPr>
          <w:rFonts w:ascii="Arial Narrow" w:hAnsi="Arial Narrow"/>
        </w:rPr>
        <w:t>Deverão ser restituídos, ainda, pela ASSOCIAÇÃO/ENTIDADE, todos os valores transferidos pela SEAGRI, acrescidos de juros legais, independente de notificação, a partir da data do recebimento dos recursos, nos seguintes casos: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executado o objeto pactuado neste Instrumento;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apresentada, dentro do prazo legal;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os recursos forem utilizados em finalidade diversa do objeto e do Plano de trabalho;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</w:pPr>
      <w:r w:rsidRPr="002B30E7"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 tempestiva prestação de contas dos recursos deste TERMO DE COLABORAÇÃO, nos prazos estabelecidos, serão comunicados por escrito à SEAGRI, com as justificativas e documentação comprobatória, para análise.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E5347">
        <w:rPr>
          <w:rFonts w:ascii="Arial Narrow" w:hAnsi="Arial Narrow"/>
          <w:b/>
        </w:rPr>
        <w:t xml:space="preserve">CLÁUSULA SÉTIMA: </w:t>
      </w:r>
      <w:r w:rsidRPr="00BE5347">
        <w:rPr>
          <w:rFonts w:ascii="Arial Narrow" w:hAnsi="Arial Narrow"/>
        </w:rPr>
        <w:t xml:space="preserve">A ASSOCIAÇÃO/ENTIDADE autoriza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 w:rsidRPr="00BE5347">
        <w:rPr>
          <w:rFonts w:ascii="Arial Narrow" w:hAnsi="Arial Narrow"/>
        </w:rPr>
        <w:t>desaplicação</w:t>
      </w:r>
      <w:proofErr w:type="spellEnd"/>
      <w:r w:rsidRPr="00BE5347">
        <w:rPr>
          <w:rFonts w:ascii="Arial Narrow" w:hAnsi="Arial Narrow"/>
        </w:rPr>
        <w:t xml:space="preserve">, bloqueio(s) e desbloqueio(s) de recursos, originários da presente Parceria, bem como, proceder à transferência administrativa de </w:t>
      </w:r>
      <w:proofErr w:type="gramStart"/>
      <w:r w:rsidRPr="00BE5347">
        <w:rPr>
          <w:rFonts w:ascii="Arial Narrow" w:hAnsi="Arial Narrow"/>
        </w:rPr>
        <w:t>eventuais saldo</w:t>
      </w:r>
      <w:proofErr w:type="gramEnd"/>
      <w:r w:rsidRPr="00BE5347"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fiscalização.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Pr="00883925" w:rsidRDefault="002225CE" w:rsidP="002225CE">
      <w:pPr>
        <w:suppressAutoHyphens w:val="0"/>
        <w:autoSpaceDE w:val="0"/>
        <w:adjustRightInd w:val="0"/>
        <w:spacing w:line="276" w:lineRule="auto"/>
        <w:jc w:val="both"/>
        <w:rPr>
          <w:rFonts w:ascii="Arial Narrow" w:hAnsi="Arial Narrow"/>
        </w:rPr>
      </w:pPr>
      <w:r w:rsidRPr="00883925">
        <w:rPr>
          <w:rFonts w:ascii="Arial Narrow" w:hAnsi="Arial Narrow"/>
          <w:b/>
        </w:rPr>
        <w:t xml:space="preserve">CLÁUSULA </w:t>
      </w:r>
      <w:proofErr w:type="gramStart"/>
      <w:r>
        <w:rPr>
          <w:rFonts w:ascii="Arial Narrow" w:hAnsi="Arial Narrow"/>
          <w:b/>
        </w:rPr>
        <w:t>OITAVA</w:t>
      </w:r>
      <w:r w:rsidRPr="00883925">
        <w:rPr>
          <w:rFonts w:ascii="Arial Narrow" w:hAnsi="Arial Narrow"/>
          <w:b/>
        </w:rPr>
        <w:t>:</w:t>
      </w:r>
      <w:proofErr w:type="gramEnd"/>
      <w:r w:rsidRPr="00883925">
        <w:rPr>
          <w:rFonts w:ascii="Arial Narrow" w:hAnsi="Arial Narrow" w:cs="CourierNewPS-ItalicMT"/>
          <w:iCs/>
          <w:lang w:eastAsia="pt-BR"/>
        </w:rPr>
        <w:t>A ASSOCIAÇÃO/ENTIDADE obriga-se a adotar critérios técnicos objetivos que respeitem os princípios da impessoalidade, moralidade e economicidade, além de realizar uma cotação prévia de preços, para a concretização da regular aplicação dos investimentos objetivados neste TERMO DE COLABORAÇÃO, podendo a SEAGRI intervir nas relações contratuais visando à legalidade da sua execução, assumindo os responsáveis legais os erros, vícios e quaisquer irregularidades da contratação e de pagamentos que efetuar em desacordo com os princípios acima citados.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883925" w:rsidRDefault="002225CE" w:rsidP="002225CE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</w:rPr>
        <w:t>PARÁGRAFO PRIMEIRO:</w:t>
      </w:r>
      <w:r w:rsidRPr="00883925">
        <w:rPr>
          <w:rFonts w:ascii="Arial Narrow" w:hAnsi="Arial Narrow"/>
        </w:rPr>
        <w:t xml:space="preserve"> Para a contratação e aplicação dos investimentos previstos nestes, a Associação/ASSOCIAÇÃO/ENTIDADE está obrigada a </w:t>
      </w:r>
      <w:r>
        <w:rPr>
          <w:rFonts w:ascii="Arial Narrow" w:hAnsi="Arial Narrow"/>
        </w:rPr>
        <w:t xml:space="preserve">formalizar consultas de preços antes do </w:t>
      </w:r>
      <w:r>
        <w:rPr>
          <w:rFonts w:ascii="Arial Narrow" w:hAnsi="Arial Narrow"/>
        </w:rPr>
        <w:lastRenderedPageBreak/>
        <w:t>processo de contratação/aquisição</w:t>
      </w:r>
      <w:r w:rsidRPr="00883925">
        <w:rPr>
          <w:rFonts w:ascii="Arial Narrow" w:hAnsi="Arial Narrow"/>
        </w:rPr>
        <w:t>, visando à adoção dos procedimentos legais pertinentes a execução contratual.</w:t>
      </w:r>
    </w:p>
    <w:p w:rsidR="002225CE" w:rsidRPr="008A308A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</w:rPr>
        <w:t xml:space="preserve">com terceiros, nos moldes da </w:t>
      </w:r>
      <w:r w:rsidRPr="007F1AE9">
        <w:rPr>
          <w:rFonts w:ascii="Arial Narrow" w:hAnsi="Arial Narrow"/>
        </w:rPr>
        <w:t xml:space="preserve">Lei </w:t>
      </w:r>
      <w:r>
        <w:rPr>
          <w:rFonts w:ascii="Arial Narrow" w:hAnsi="Arial Narrow"/>
        </w:rPr>
        <w:t>14.133/2021</w:t>
      </w:r>
      <w:r w:rsidRPr="008A308A">
        <w:rPr>
          <w:rFonts w:ascii="Arial Narrow" w:hAnsi="Arial Narrow"/>
        </w:rPr>
        <w:t>.</w:t>
      </w:r>
    </w:p>
    <w:p w:rsidR="002225CE" w:rsidRDefault="002225CE" w:rsidP="002225CE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</w:rPr>
        <w:t>PARÁGRAFO TERCEIRO:</w:t>
      </w:r>
      <w:r w:rsidRPr="00BF5ECF">
        <w:rPr>
          <w:rFonts w:ascii="Arial Narrow" w:hAnsi="Arial Narrow"/>
        </w:rPr>
        <w:t xml:space="preserve"> O(s) representante(s) </w:t>
      </w:r>
      <w:proofErr w:type="gramStart"/>
      <w:r w:rsidRPr="00BF5ECF">
        <w:rPr>
          <w:rFonts w:ascii="Arial Narrow" w:hAnsi="Arial Narrow"/>
        </w:rPr>
        <w:t>legal(</w:t>
      </w:r>
      <w:proofErr w:type="gramEnd"/>
      <w:r w:rsidRPr="00BF5ECF">
        <w:rPr>
          <w:rFonts w:ascii="Arial Narrow" w:hAnsi="Arial Narrow"/>
        </w:rPr>
        <w:t xml:space="preserve">is) da ASSOCIAÇÃO/ENTIDADE </w:t>
      </w:r>
      <w:proofErr w:type="spellStart"/>
      <w:r w:rsidRPr="00BF5ECF">
        <w:rPr>
          <w:rFonts w:ascii="Arial Narrow" w:hAnsi="Arial Narrow"/>
        </w:rPr>
        <w:t>subfirmado</w:t>
      </w:r>
      <w:proofErr w:type="spellEnd"/>
      <w:r w:rsidRPr="00BF5ECF">
        <w:rPr>
          <w:rFonts w:ascii="Arial Narrow" w:hAnsi="Arial Narrow"/>
        </w:rPr>
        <w:t xml:space="preserve">(s), assume(m) pessoalmente as responsabilidades decorrentes do presente e do ato de contratação dos serviços e/ou obras e aquisição de bens, nos moldes </w:t>
      </w:r>
      <w:r>
        <w:rPr>
          <w:rFonts w:ascii="Arial Narrow" w:hAnsi="Arial Narrow"/>
        </w:rPr>
        <w:t xml:space="preserve">neste </w:t>
      </w:r>
      <w:r w:rsidRPr="00BF5ECF">
        <w:rPr>
          <w:rFonts w:ascii="Arial Narrow" w:hAnsi="Arial Narrow"/>
        </w:rPr>
        <w:t>previsto</w:t>
      </w:r>
      <w:r>
        <w:rPr>
          <w:rFonts w:ascii="Arial Narrow" w:hAnsi="Arial Narrow"/>
        </w:rPr>
        <w:t>.</w:t>
      </w:r>
    </w:p>
    <w:p w:rsidR="002225CE" w:rsidRDefault="002225CE" w:rsidP="002225CE">
      <w:pPr>
        <w:spacing w:line="276" w:lineRule="auto"/>
        <w:jc w:val="both"/>
        <w:rPr>
          <w:b/>
          <w:shd w:val="clear" w:color="auto" w:fill="00FFFF"/>
        </w:rPr>
      </w:pPr>
    </w:p>
    <w:p w:rsidR="002225CE" w:rsidRPr="0032668F" w:rsidRDefault="002225CE" w:rsidP="002225CE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</w:rPr>
        <w:t xml:space="preserve">CLÁUSULA </w:t>
      </w:r>
      <w:r>
        <w:rPr>
          <w:rFonts w:ascii="Arial Narrow" w:hAnsi="Arial Narrow" w:cs="Arial Narrow"/>
          <w:b/>
        </w:rPr>
        <w:t>NONA</w:t>
      </w:r>
      <w:r w:rsidRPr="0032668F">
        <w:rPr>
          <w:rFonts w:ascii="Arial Narrow" w:hAnsi="Arial Narrow"/>
          <w:b/>
        </w:rPr>
        <w:t xml:space="preserve"> - </w:t>
      </w:r>
      <w:r w:rsidRPr="0032668F">
        <w:rPr>
          <w:rFonts w:ascii="Arial Narrow" w:hAnsi="Arial Narrow"/>
        </w:rPr>
        <w:t xml:space="preserve">As obras, bens e serviços financiados por este TERMO DE COLABORAÇÃO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ao encargo de fiel depositário,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2225CE" w:rsidRPr="0032668F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</w:rPr>
        <w:t>PARÁGRAFO ÚNICO:</w:t>
      </w:r>
      <w:r w:rsidRPr="0032668F"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 w:rsidRPr="0032668F">
        <w:rPr>
          <w:rFonts w:ascii="Arial Narrow" w:hAnsi="Arial Narrow"/>
          <w:color w:val="000000"/>
          <w:lang w:eastAsia="pt-BR"/>
        </w:rPr>
        <w:t>materiais permanentes, adquiridos com recursos provenientes da parceria, independentemente de demanda judicial.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533FF5" w:rsidRDefault="002225CE" w:rsidP="002225CE">
      <w:pPr>
        <w:spacing w:line="276" w:lineRule="auto"/>
        <w:jc w:val="both"/>
      </w:pPr>
      <w:r w:rsidRPr="00533FF5">
        <w:rPr>
          <w:rFonts w:ascii="Arial Narrow" w:hAnsi="Arial Narrow"/>
          <w:b/>
        </w:rPr>
        <w:t>CLÁUSULA DÉCIMA</w:t>
      </w:r>
      <w:r>
        <w:rPr>
          <w:rFonts w:ascii="Arial Narrow" w:hAnsi="Arial Narrow"/>
          <w:b/>
        </w:rPr>
        <w:t xml:space="preserve"> SEGUNDA</w:t>
      </w:r>
      <w:r w:rsidRPr="00533FF5">
        <w:rPr>
          <w:rFonts w:ascii="Arial Narrow" w:hAnsi="Arial Narrow"/>
          <w:b/>
        </w:rPr>
        <w:t>:</w:t>
      </w:r>
      <w:r w:rsidRPr="00533FF5">
        <w:rPr>
          <w:rFonts w:ascii="Arial Narrow" w:hAnsi="Arial Narrow"/>
        </w:rPr>
        <w:t xml:space="preserve"> O presente </w:t>
      </w:r>
      <w:r>
        <w:rPr>
          <w:rFonts w:ascii="Arial Narrow" w:hAnsi="Arial Narrow"/>
        </w:rPr>
        <w:t xml:space="preserve">TERMO DE </w:t>
      </w:r>
      <w:proofErr w:type="spellStart"/>
      <w:proofErr w:type="gramStart"/>
      <w:r>
        <w:rPr>
          <w:rFonts w:ascii="Arial Narrow" w:hAnsi="Arial Narrow"/>
        </w:rPr>
        <w:t>COLABORAÇÃOpoderá</w:t>
      </w:r>
      <w:proofErr w:type="spellEnd"/>
      <w:proofErr w:type="gramEnd"/>
      <w:r>
        <w:rPr>
          <w:rFonts w:ascii="Arial Narrow" w:hAnsi="Arial Narrow"/>
        </w:rPr>
        <w:t xml:space="preserve">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extinção da parceria, além da aplicação de sanções administrativas à entidade.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2225CE" w:rsidRPr="004237F8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</w:rPr>
        <w:t>I) Determinar a devolução do saldo em poder do executor;</w:t>
      </w:r>
    </w:p>
    <w:p w:rsidR="002225CE" w:rsidRDefault="002225CE" w:rsidP="002225CE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cumprimento das obrigações aqui assumidas.</w:t>
      </w:r>
    </w:p>
    <w:p w:rsidR="002225CE" w:rsidRDefault="002225CE" w:rsidP="002225CE">
      <w:pPr>
        <w:tabs>
          <w:tab w:val="left" w:pos="0"/>
        </w:tabs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2225CE" w:rsidRPr="00C55F66" w:rsidRDefault="002225CE" w:rsidP="002225CE">
      <w:pPr>
        <w:autoSpaceDE w:val="0"/>
        <w:spacing w:line="276" w:lineRule="auto"/>
        <w:jc w:val="both"/>
      </w:pPr>
    </w:p>
    <w:p w:rsidR="002225CE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</w:rPr>
      </w:pPr>
      <w:r w:rsidRPr="00052596">
        <w:rPr>
          <w:rFonts w:ascii="Arial Narrow" w:eastAsia="Arial" w:hAnsi="Arial Narrow"/>
          <w:b/>
        </w:rPr>
        <w:t>CLAUSULA DÉCIMA QU</w:t>
      </w:r>
      <w:r>
        <w:rPr>
          <w:rFonts w:ascii="Arial Narrow" w:eastAsia="Arial" w:hAnsi="Arial Narrow"/>
          <w:b/>
        </w:rPr>
        <w:t>INTA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Fica expressamente facultado à SEAGRI, assumir o objeto do TERMO DE COLABORAÇÃO, no caso de paralisação imotivada de sua execução ou de desvio de sua finalidade, a fim de evitar prejuízo ao Tesouro Estadual. </w:t>
      </w:r>
    </w:p>
    <w:p w:rsidR="004237F8" w:rsidRPr="00052596" w:rsidRDefault="004237F8" w:rsidP="002225CE">
      <w:pPr>
        <w:tabs>
          <w:tab w:val="left" w:pos="1488"/>
        </w:tabs>
        <w:autoSpaceDE w:val="0"/>
        <w:spacing w:line="276" w:lineRule="auto"/>
        <w:jc w:val="both"/>
      </w:pP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  <w:r w:rsidRPr="00052596">
        <w:rPr>
          <w:rFonts w:ascii="Arial Narrow" w:eastAsia="Arial" w:hAnsi="Arial Narrow"/>
          <w:b/>
        </w:rPr>
        <w:t xml:space="preserve">CLAUSULA DÉCIMA </w:t>
      </w:r>
      <w:r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>a Associação/Entidade obriga-se a cumprir e a estar plenamente em conformidade com as diretrizes do projeto sócio ambiental</w:t>
      </w:r>
      <w:r>
        <w:rPr>
          <w:rFonts w:ascii="Arial Narrow" w:eastAsia="Arial" w:hAnsi="Arial Narrow"/>
        </w:rPr>
        <w:t>, quando for o caso</w:t>
      </w:r>
      <w:r w:rsidRPr="00052596">
        <w:rPr>
          <w:rFonts w:ascii="Arial Narrow" w:eastAsia="Arial" w:hAnsi="Arial Narrow"/>
        </w:rPr>
        <w:t xml:space="preserve">. </w:t>
      </w:r>
    </w:p>
    <w:p w:rsidR="004237F8" w:rsidRPr="004237F8" w:rsidRDefault="004237F8" w:rsidP="002225CE">
      <w:pPr>
        <w:spacing w:line="276" w:lineRule="auto"/>
        <w:jc w:val="both"/>
      </w:pPr>
    </w:p>
    <w:p w:rsidR="002225CE" w:rsidRDefault="002225CE" w:rsidP="004237F8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</w:rPr>
      </w:pPr>
      <w:r w:rsidRPr="00052596">
        <w:rPr>
          <w:rFonts w:ascii="Arial Narrow" w:eastAsia="Arial" w:hAnsi="Arial Narrow"/>
          <w:b/>
        </w:rPr>
        <w:t>CLAUSULA DÉCIMA S</w:t>
      </w:r>
      <w:r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Para os propósitos desta cláusula, definem-se as seguintes práticas: 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 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</w:t>
      </w:r>
      <w:proofErr w:type="gramStart"/>
      <w:r w:rsidRPr="00052596">
        <w:rPr>
          <w:rFonts w:ascii="Arial Narrow" w:eastAsia="Arial" w:hAnsi="Arial Narrow"/>
        </w:rPr>
        <w:t>falsas ,</w:t>
      </w:r>
      <w:proofErr w:type="gramEnd"/>
      <w:r w:rsidRPr="00052596">
        <w:rPr>
          <w:rFonts w:ascii="Arial Narrow" w:eastAsia="Arial" w:hAnsi="Arial Narrow"/>
        </w:rPr>
        <w:t xml:space="preserve"> com o objetivo de impedir materialmente a apuração de alegações de prática prevista acima; (ii) atos cuja intenção seja impedir materialmente o exercício do direito de se promover inspeção.</w:t>
      </w:r>
    </w:p>
    <w:p w:rsidR="004237F8" w:rsidRPr="004237F8" w:rsidRDefault="004237F8" w:rsidP="004237F8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subscrevem-no em duas (2) vias de igual teor e forma.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</w:t>
      </w:r>
      <w:r w:rsidR="00884D1E">
        <w:rPr>
          <w:rFonts w:ascii="Arial Narrow" w:hAnsi="Arial Narrow"/>
        </w:rPr>
        <w:t xml:space="preserve">SE, 26 </w:t>
      </w:r>
      <w:proofErr w:type="spellStart"/>
      <w:r w:rsidR="00884D1E">
        <w:rPr>
          <w:rFonts w:ascii="Arial Narrow" w:hAnsi="Arial Narrow"/>
        </w:rPr>
        <w:t>de</w:t>
      </w:r>
      <w:r w:rsidR="004D33F4">
        <w:rPr>
          <w:rFonts w:ascii="Arial Narrow" w:hAnsi="Arial Narrow"/>
        </w:rPr>
        <w:t>ju</w:t>
      </w:r>
      <w:r w:rsidR="00884D1E">
        <w:rPr>
          <w:rFonts w:ascii="Arial Narrow" w:hAnsi="Arial Narrow"/>
        </w:rPr>
        <w:t>nho</w:t>
      </w:r>
      <w:proofErr w:type="spellEnd"/>
      <w:r>
        <w:rPr>
          <w:rFonts w:ascii="Arial Narrow" w:hAnsi="Arial Narrow"/>
        </w:rPr>
        <w:t xml:space="preserve"> de 2025.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4237F8" w:rsidRDefault="004237F8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884D1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2225CE" w:rsidRPr="00884D1E" w:rsidRDefault="00884D1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 w:rsidRPr="00884D1E">
        <w:rPr>
          <w:rFonts w:ascii="Arial Narrow" w:hAnsi="Arial Narrow"/>
          <w:b/>
        </w:rPr>
        <w:t>SECRETARIA DE ESTADO DA AGRICULTURA</w:t>
      </w:r>
    </w:p>
    <w:p w:rsidR="002225CE" w:rsidRPr="00884D1E" w:rsidRDefault="00884D1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 w:rsidRPr="00884D1E">
        <w:rPr>
          <w:rFonts w:ascii="Arial Narrow" w:hAnsi="Arial Narrow"/>
          <w:b/>
        </w:rPr>
        <w:t>DESENVOLVIMENTO AGRÁRIO E DA PESCA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C75C1A" w:rsidRDefault="00C75C1A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4237F8" w:rsidRDefault="004237F8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29031F" w:rsidRDefault="0029031F" w:rsidP="007232DE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EDIVAN SANTANA SANTOS</w:t>
      </w:r>
    </w:p>
    <w:p w:rsidR="002225CE" w:rsidRDefault="00330AE7" w:rsidP="002225CE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 w:rsidR="002225CE">
        <w:rPr>
          <w:rFonts w:ascii="Arial Narrow" w:hAnsi="Arial Narrow"/>
          <w:b/>
          <w:bCs/>
        </w:rPr>
        <w:t>ASSOCIAÇÃO/ENTIDADE</w:t>
      </w:r>
    </w:p>
    <w:p w:rsidR="002225CE" w:rsidRDefault="002225CE" w:rsidP="002225CE">
      <w:pPr>
        <w:spacing w:line="276" w:lineRule="auto"/>
        <w:jc w:val="center"/>
        <w:rPr>
          <w:b/>
        </w:rPr>
      </w:pPr>
    </w:p>
    <w:p w:rsidR="004237F8" w:rsidRDefault="004237F8" w:rsidP="002225CE">
      <w:pPr>
        <w:spacing w:line="276" w:lineRule="auto"/>
        <w:jc w:val="center"/>
        <w:rPr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29031F" w:rsidRDefault="0029031F" w:rsidP="004805F4">
      <w:pPr>
        <w:spacing w:line="276" w:lineRule="auto"/>
        <w:jc w:val="center"/>
      </w:pPr>
      <w:r>
        <w:rPr>
          <w:rFonts w:ascii="Arial Narrow" w:hAnsi="Arial Narrow"/>
          <w:b/>
        </w:rPr>
        <w:t>EMERSON RESENDES DOS SANTOS</w:t>
      </w:r>
    </w:p>
    <w:p w:rsidR="002225CE" w:rsidRDefault="002225CE" w:rsidP="002225CE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T</w:t>
      </w:r>
      <w:r w:rsidR="00330AE7">
        <w:rPr>
          <w:rFonts w:ascii="Arial Narrow" w:hAnsi="Arial Narrow"/>
          <w:b/>
        </w:rPr>
        <w:t>ESO</w:t>
      </w:r>
      <w:r w:rsidR="001F0CA0">
        <w:rPr>
          <w:rFonts w:ascii="Arial Narrow" w:hAnsi="Arial Narrow"/>
          <w:b/>
        </w:rPr>
        <w:t>U</w:t>
      </w:r>
      <w:r w:rsidR="00330AE7">
        <w:rPr>
          <w:rFonts w:ascii="Arial Narrow" w:hAnsi="Arial Narrow"/>
          <w:b/>
        </w:rPr>
        <w:t>REIRO DA</w:t>
      </w:r>
      <w:r>
        <w:rPr>
          <w:rFonts w:ascii="Arial Narrow" w:hAnsi="Arial Narrow"/>
          <w:b/>
          <w:bCs/>
        </w:rPr>
        <w:t>ASSOCIAÇÃO/ENTIDADE</w:t>
      </w:r>
    </w:p>
    <w:p w:rsidR="00C75C1A" w:rsidRDefault="00C75C1A" w:rsidP="002225CE">
      <w:pPr>
        <w:spacing w:line="276" w:lineRule="auto"/>
        <w:rPr>
          <w:rFonts w:ascii="Arial Narrow" w:hAnsi="Arial Narrow"/>
          <w:b/>
        </w:rPr>
      </w:pPr>
    </w:p>
    <w:p w:rsidR="009C0E87" w:rsidRDefault="009C0E87" w:rsidP="002225CE">
      <w:pPr>
        <w:spacing w:line="276" w:lineRule="auto"/>
        <w:rPr>
          <w:rFonts w:ascii="Arial Narrow" w:hAnsi="Arial Narrow"/>
          <w:b/>
        </w:rPr>
      </w:pPr>
    </w:p>
    <w:p w:rsidR="009C0E87" w:rsidRDefault="009C0E87" w:rsidP="002225CE">
      <w:pPr>
        <w:spacing w:line="276" w:lineRule="auto"/>
        <w:rPr>
          <w:rFonts w:ascii="Arial Narrow" w:hAnsi="Arial Narrow"/>
          <w:b/>
        </w:rPr>
      </w:pPr>
    </w:p>
    <w:p w:rsidR="004C6FB4" w:rsidRDefault="004C6FB4" w:rsidP="002225CE">
      <w:pPr>
        <w:spacing w:line="276" w:lineRule="auto"/>
        <w:rPr>
          <w:rFonts w:ascii="Arial Narrow" w:hAnsi="Arial Narrow"/>
          <w:b/>
        </w:rPr>
      </w:pPr>
    </w:p>
    <w:p w:rsidR="004C6FB4" w:rsidRDefault="004C6FB4" w:rsidP="002225CE">
      <w:pPr>
        <w:spacing w:line="276" w:lineRule="auto"/>
        <w:rPr>
          <w:rFonts w:ascii="Arial Narrow" w:hAnsi="Arial Narrow"/>
          <w:b/>
        </w:rPr>
      </w:pPr>
    </w:p>
    <w:p w:rsidR="004C6FB4" w:rsidRDefault="004C6FB4" w:rsidP="002225CE">
      <w:pPr>
        <w:spacing w:line="276" w:lineRule="auto"/>
        <w:rPr>
          <w:rFonts w:ascii="Arial Narrow" w:hAnsi="Arial Narrow"/>
          <w:b/>
        </w:rPr>
      </w:pPr>
    </w:p>
    <w:p w:rsidR="004C6FB4" w:rsidRDefault="004C6FB4" w:rsidP="002225CE">
      <w:pPr>
        <w:spacing w:line="276" w:lineRule="auto"/>
        <w:rPr>
          <w:rFonts w:ascii="Arial Narrow" w:hAnsi="Arial Narrow"/>
          <w:b/>
        </w:rPr>
      </w:pPr>
    </w:p>
    <w:p w:rsidR="002225CE" w:rsidRDefault="002225CE" w:rsidP="002225CE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AA26E5" w:rsidRPr="002225CE" w:rsidRDefault="002225CE" w:rsidP="00A277F7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AA26E5" w:rsidRPr="002225CE" w:rsidSect="00C75C1A">
      <w:headerReference w:type="default" r:id="rId8"/>
      <w:footerReference w:type="default" r:id="rId9"/>
      <w:pgSz w:w="11905" w:h="16837"/>
      <w:pgMar w:top="1418" w:right="1043" w:bottom="992" w:left="1701" w:header="567" w:footer="51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208" w:rsidRDefault="006F6208">
      <w:r>
        <w:separator/>
      </w:r>
    </w:p>
  </w:endnote>
  <w:endnote w:type="continuationSeparator" w:id="1">
    <w:p w:rsidR="006F6208" w:rsidRDefault="006F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69" w:rsidRDefault="003E3669" w:rsidP="00C246D9">
    <w:pPr>
      <w:jc w:val="center"/>
      <w:rPr>
        <w:sz w:val="16"/>
        <w:szCs w:val="16"/>
      </w:rPr>
    </w:pPr>
  </w:p>
  <w:p w:rsidR="003E3669" w:rsidRPr="00165943" w:rsidRDefault="003E3669" w:rsidP="00BE5347">
    <w:pPr>
      <w:pStyle w:val="Rodap"/>
      <w:jc w:val="right"/>
      <w:rPr>
        <w:sz w:val="16"/>
        <w:szCs w:val="16"/>
      </w:rPr>
    </w:pPr>
    <w:r w:rsidRPr="00165943">
      <w:rPr>
        <w:rStyle w:val="Nmerodepgina"/>
        <w:sz w:val="16"/>
        <w:szCs w:val="16"/>
      </w:rPr>
      <w:t xml:space="preserve">Pág. </w:t>
    </w:r>
    <w:r w:rsidR="00145C3F" w:rsidRPr="00165943">
      <w:rPr>
        <w:rStyle w:val="Nmerodepgina"/>
        <w:sz w:val="16"/>
        <w:szCs w:val="16"/>
      </w:rPr>
      <w:fldChar w:fldCharType="begin"/>
    </w:r>
    <w:r w:rsidRPr="00165943">
      <w:rPr>
        <w:rStyle w:val="Nmerodepgina"/>
        <w:sz w:val="16"/>
        <w:szCs w:val="16"/>
      </w:rPr>
      <w:instrText xml:space="preserve"> PAGE </w:instrText>
    </w:r>
    <w:r w:rsidR="00145C3F" w:rsidRPr="00165943">
      <w:rPr>
        <w:rStyle w:val="Nmerodepgina"/>
        <w:sz w:val="16"/>
        <w:szCs w:val="16"/>
      </w:rPr>
      <w:fldChar w:fldCharType="separate"/>
    </w:r>
    <w:r w:rsidR="007719D3">
      <w:rPr>
        <w:rStyle w:val="Nmerodepgina"/>
        <w:noProof/>
        <w:sz w:val="16"/>
        <w:szCs w:val="16"/>
      </w:rPr>
      <w:t>7</w:t>
    </w:r>
    <w:r w:rsidR="00145C3F" w:rsidRPr="00165943">
      <w:rPr>
        <w:rStyle w:val="Nmerodepgina"/>
        <w:sz w:val="16"/>
        <w:szCs w:val="16"/>
      </w:rPr>
      <w:fldChar w:fldCharType="end"/>
    </w:r>
  </w:p>
  <w:p w:rsidR="003E3669" w:rsidRDefault="003E3669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3E3669" w:rsidRDefault="003E3669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3E3669" w:rsidRDefault="003E3669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208" w:rsidRDefault="006F6208">
      <w:r>
        <w:separator/>
      </w:r>
    </w:p>
  </w:footnote>
  <w:footnote w:type="continuationSeparator" w:id="1">
    <w:p w:rsidR="006F6208" w:rsidRDefault="006F6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69" w:rsidRDefault="003E3669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3.75pt" o:ole="">
          <v:imagedata r:id="rId1" o:title=""/>
        </v:shape>
        <o:OLEObject Type="Embed" ProgID="CorelPhotoPaint.Image.12" ShapeID="_x0000_i1025" DrawAspect="Content" ObjectID="_1820736901" r:id="rId2"/>
      </w:object>
    </w:r>
  </w:p>
  <w:p w:rsidR="003E3669" w:rsidRDefault="003E3669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3E3669" w:rsidRDefault="003E3669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44C6"/>
    <w:rsid w:val="000F034F"/>
    <w:rsid w:val="000F0B61"/>
    <w:rsid w:val="000F2475"/>
    <w:rsid w:val="000F4D24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5C3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0CA0"/>
    <w:rsid w:val="001F1096"/>
    <w:rsid w:val="001F10D7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25CE"/>
    <w:rsid w:val="0022332F"/>
    <w:rsid w:val="00223349"/>
    <w:rsid w:val="00223610"/>
    <w:rsid w:val="00224B39"/>
    <w:rsid w:val="002302D6"/>
    <w:rsid w:val="00232C77"/>
    <w:rsid w:val="00236261"/>
    <w:rsid w:val="00237293"/>
    <w:rsid w:val="002400E6"/>
    <w:rsid w:val="00246897"/>
    <w:rsid w:val="00246E17"/>
    <w:rsid w:val="0024701B"/>
    <w:rsid w:val="00247726"/>
    <w:rsid w:val="00262990"/>
    <w:rsid w:val="00263349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31F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025E"/>
    <w:rsid w:val="00323D74"/>
    <w:rsid w:val="00330AE7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97A95"/>
    <w:rsid w:val="003A180F"/>
    <w:rsid w:val="003A4135"/>
    <w:rsid w:val="003A74CE"/>
    <w:rsid w:val="003B1598"/>
    <w:rsid w:val="003B3A04"/>
    <w:rsid w:val="003B4FB2"/>
    <w:rsid w:val="003C003D"/>
    <w:rsid w:val="003C0C8C"/>
    <w:rsid w:val="003C1378"/>
    <w:rsid w:val="003C253F"/>
    <w:rsid w:val="003C26C9"/>
    <w:rsid w:val="003C299D"/>
    <w:rsid w:val="003C3ABA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669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37F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773DE"/>
    <w:rsid w:val="004805F4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6FB4"/>
    <w:rsid w:val="004C78C4"/>
    <w:rsid w:val="004C7AD3"/>
    <w:rsid w:val="004D1CAD"/>
    <w:rsid w:val="004D24C6"/>
    <w:rsid w:val="004D33F4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4DDD"/>
    <w:rsid w:val="0054761D"/>
    <w:rsid w:val="00550123"/>
    <w:rsid w:val="00551714"/>
    <w:rsid w:val="00553A13"/>
    <w:rsid w:val="005543CE"/>
    <w:rsid w:val="00555047"/>
    <w:rsid w:val="005616C3"/>
    <w:rsid w:val="005674FF"/>
    <w:rsid w:val="005711E9"/>
    <w:rsid w:val="00573C21"/>
    <w:rsid w:val="005757C5"/>
    <w:rsid w:val="00576285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208"/>
    <w:rsid w:val="006F65B4"/>
    <w:rsid w:val="00702135"/>
    <w:rsid w:val="00703347"/>
    <w:rsid w:val="007041B7"/>
    <w:rsid w:val="007101F3"/>
    <w:rsid w:val="00714BEA"/>
    <w:rsid w:val="00716F40"/>
    <w:rsid w:val="00722C71"/>
    <w:rsid w:val="007232DE"/>
    <w:rsid w:val="00724C9C"/>
    <w:rsid w:val="00724EE0"/>
    <w:rsid w:val="00726D65"/>
    <w:rsid w:val="00731E6A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19D3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E6E9D"/>
    <w:rsid w:val="007F0922"/>
    <w:rsid w:val="007F0E8D"/>
    <w:rsid w:val="007F1AC3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4D1E"/>
    <w:rsid w:val="00887F49"/>
    <w:rsid w:val="00893EDB"/>
    <w:rsid w:val="00897E7D"/>
    <w:rsid w:val="008A02AA"/>
    <w:rsid w:val="008A09AE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656B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885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6FE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2FFB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0E87"/>
    <w:rsid w:val="009C4970"/>
    <w:rsid w:val="009D09B6"/>
    <w:rsid w:val="009D147B"/>
    <w:rsid w:val="009D5A7F"/>
    <w:rsid w:val="009D63CE"/>
    <w:rsid w:val="009E08E1"/>
    <w:rsid w:val="009E2C89"/>
    <w:rsid w:val="009E67AB"/>
    <w:rsid w:val="009F1A3A"/>
    <w:rsid w:val="009F1AD7"/>
    <w:rsid w:val="009F3E74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277F7"/>
    <w:rsid w:val="00A31930"/>
    <w:rsid w:val="00A330AD"/>
    <w:rsid w:val="00A33212"/>
    <w:rsid w:val="00A3532E"/>
    <w:rsid w:val="00A4210D"/>
    <w:rsid w:val="00A4531C"/>
    <w:rsid w:val="00A52302"/>
    <w:rsid w:val="00A5260A"/>
    <w:rsid w:val="00A5580A"/>
    <w:rsid w:val="00A57856"/>
    <w:rsid w:val="00A62C2F"/>
    <w:rsid w:val="00A65110"/>
    <w:rsid w:val="00A67F4D"/>
    <w:rsid w:val="00A73395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558D"/>
    <w:rsid w:val="00B0622C"/>
    <w:rsid w:val="00B073F8"/>
    <w:rsid w:val="00B1351A"/>
    <w:rsid w:val="00B14952"/>
    <w:rsid w:val="00B21128"/>
    <w:rsid w:val="00B219D3"/>
    <w:rsid w:val="00B21FAF"/>
    <w:rsid w:val="00B222CC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2378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581B"/>
    <w:rsid w:val="00BA76A1"/>
    <w:rsid w:val="00BB06EF"/>
    <w:rsid w:val="00BB395E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347"/>
    <w:rsid w:val="00BE5B4A"/>
    <w:rsid w:val="00BE6758"/>
    <w:rsid w:val="00BF0299"/>
    <w:rsid w:val="00BF16F3"/>
    <w:rsid w:val="00BF278D"/>
    <w:rsid w:val="00BF635C"/>
    <w:rsid w:val="00BF759C"/>
    <w:rsid w:val="00BF7CD6"/>
    <w:rsid w:val="00C009ED"/>
    <w:rsid w:val="00C00D17"/>
    <w:rsid w:val="00C01495"/>
    <w:rsid w:val="00C04E9E"/>
    <w:rsid w:val="00C0566C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51EE8"/>
    <w:rsid w:val="00C52827"/>
    <w:rsid w:val="00C60EDC"/>
    <w:rsid w:val="00C63E8C"/>
    <w:rsid w:val="00C64739"/>
    <w:rsid w:val="00C75C1A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5AA0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B7FEE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C54FE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1D2"/>
    <w:rsid w:val="00F03B5E"/>
    <w:rsid w:val="00F04EF9"/>
    <w:rsid w:val="00F05697"/>
    <w:rsid w:val="00F05EF7"/>
    <w:rsid w:val="00F0720F"/>
    <w:rsid w:val="00F07AD5"/>
    <w:rsid w:val="00F105C8"/>
    <w:rsid w:val="00F10F93"/>
    <w:rsid w:val="00F20FFC"/>
    <w:rsid w:val="00F21286"/>
    <w:rsid w:val="00F23417"/>
    <w:rsid w:val="00F26D0E"/>
    <w:rsid w:val="00F27A59"/>
    <w:rsid w:val="00F32555"/>
    <w:rsid w:val="00F34110"/>
    <w:rsid w:val="00F34439"/>
    <w:rsid w:val="00F3487F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34B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  <w:style w:type="paragraph" w:customStyle="1" w:styleId="Default">
    <w:name w:val="Default"/>
    <w:rsid w:val="002225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pgina">
    <w:name w:val="page number"/>
    <w:basedOn w:val="Fontepargpadro1"/>
    <w:rsid w:val="00BE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C558-C0AE-45B3-AC17-E58FAFB0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2820</Words>
  <Characters>15233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18017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2025-07-02T13:31:00Z</cp:lastPrinted>
  <dcterms:created xsi:type="dcterms:W3CDTF">2025-09-30T14:26:00Z</dcterms:created>
  <dcterms:modified xsi:type="dcterms:W3CDTF">2025-09-30T14:29:00Z</dcterms:modified>
</cp:coreProperties>
</file>